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8782" w14:textId="2DBC8C96" w:rsidR="00347026" w:rsidRDefault="00347026" w:rsidP="00EC7DDA">
      <w:pPr>
        <w:rPr>
          <w:b/>
          <w:bCs/>
          <w:smallCaps/>
          <w:sz w:val="28"/>
        </w:rPr>
      </w:pPr>
    </w:p>
    <w:p w14:paraId="5BB93E7F" w14:textId="77777777" w:rsidR="00347026" w:rsidRDefault="00347026" w:rsidP="00447911">
      <w:pPr>
        <w:jc w:val="center"/>
        <w:rPr>
          <w:b/>
          <w:bCs/>
          <w:smallCaps/>
          <w:sz w:val="28"/>
        </w:rPr>
      </w:pPr>
    </w:p>
    <w:p w14:paraId="5D73128A" w14:textId="5B567711" w:rsidR="004E6A50" w:rsidRDefault="004E6A50" w:rsidP="004E6A50"/>
    <w:sdt>
      <w:sdtPr>
        <w:id w:val="-875698755"/>
        <w:docPartObj>
          <w:docPartGallery w:val="Cover Pages"/>
          <w:docPartUnique/>
        </w:docPartObj>
      </w:sdtPr>
      <w:sdtEndPr>
        <w:rPr>
          <w:b/>
          <w:bCs/>
          <w:smallCaps/>
          <w:sz w:val="28"/>
        </w:rPr>
      </w:sdtEndPr>
      <w:sdtContent>
        <w:p w14:paraId="229B0D54" w14:textId="37315168" w:rsidR="004E6A50" w:rsidRDefault="004E6A50" w:rsidP="004E6A50"/>
        <w:p w14:paraId="315B1726" w14:textId="7B1030E9" w:rsidR="004E6A50" w:rsidRDefault="004E6A50" w:rsidP="004E6A50"/>
        <w:p w14:paraId="0E93D929" w14:textId="456656C6" w:rsidR="004E6A50" w:rsidRDefault="004E6A50" w:rsidP="004E6A50"/>
        <w:p w14:paraId="53FFE27D" w14:textId="1AA0A7C2" w:rsidR="003A3811" w:rsidRDefault="00791FD3" w:rsidP="003A3811">
          <w:pPr>
            <w:rPr>
              <w:b/>
              <w:bCs/>
              <w:smallCaps/>
              <w:sz w:val="28"/>
            </w:rPr>
          </w:pPr>
          <w:r>
            <w:rPr>
              <w:noProof/>
            </w:rPr>
            <mc:AlternateContent>
              <mc:Choice Requires="wps">
                <w:drawing>
                  <wp:anchor distT="0" distB="0" distL="182880" distR="182880" simplePos="0" relativeHeight="251677696" behindDoc="0" locked="0" layoutInCell="1" allowOverlap="1" wp14:anchorId="40667A1C" wp14:editId="55ADAE94">
                    <wp:simplePos x="0" y="0"/>
                    <wp:positionH relativeFrom="margin">
                      <wp:posOffset>461010</wp:posOffset>
                    </wp:positionH>
                    <wp:positionV relativeFrom="page">
                      <wp:posOffset>4781550</wp:posOffset>
                    </wp:positionV>
                    <wp:extent cx="6111240" cy="5019675"/>
                    <wp:effectExtent l="0" t="0" r="381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501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499E5" w14:textId="2CCB0BEB" w:rsidR="006C354D" w:rsidRDefault="00BB0EC5" w:rsidP="00263759">
                                <w:pPr>
                                  <w:pStyle w:val="NoSpacing"/>
                                  <w:spacing w:line="216" w:lineRule="auto"/>
                                  <w:jc w:val="center"/>
                                  <w:rPr>
                                    <w:rFonts w:eastAsiaTheme="minorHAnsi"/>
                                    <w:color w:val="000000"/>
                                  </w:rPr>
                                </w:pPr>
                                <w:r w:rsidRPr="00AD613C">
                                  <w:rPr>
                                    <w:color w:val="5B9BD5" w:themeColor="accent1"/>
                                    <w:sz w:val="44"/>
                                    <w:szCs w:val="44"/>
                                  </w:rPr>
                                  <w:t>20</w:t>
                                </w:r>
                                <w:r>
                                  <w:rPr>
                                    <w:color w:val="5B9BD5" w:themeColor="accent1"/>
                                    <w:sz w:val="44"/>
                                    <w:szCs w:val="44"/>
                                  </w:rPr>
                                  <w:t>2</w:t>
                                </w:r>
                                <w:r w:rsidR="00522718">
                                  <w:rPr>
                                    <w:color w:val="5B9BD5" w:themeColor="accent1"/>
                                    <w:sz w:val="44"/>
                                    <w:szCs w:val="44"/>
                                  </w:rPr>
                                  <w:t>6</w:t>
                                </w:r>
                                <w:r w:rsidRPr="00AD613C">
                                  <w:rPr>
                                    <w:color w:val="5B9BD5" w:themeColor="accent1"/>
                                    <w:sz w:val="44"/>
                                    <w:szCs w:val="44"/>
                                  </w:rPr>
                                  <w:t xml:space="preserve"> TBRA A</w:t>
                                </w:r>
                                <w:r>
                                  <w:rPr>
                                    <w:color w:val="5B9BD5" w:themeColor="accent1"/>
                                    <w:sz w:val="44"/>
                                    <w:szCs w:val="44"/>
                                  </w:rPr>
                                  <w:t>pplicants:</w:t>
                                </w:r>
                              </w:p>
                              <w:p w14:paraId="08477233" w14:textId="77777777" w:rsidR="006C354D" w:rsidRPr="006C354D" w:rsidRDefault="006C354D" w:rsidP="006C354D">
                                <w:pPr>
                                  <w:autoSpaceDE w:val="0"/>
                                  <w:autoSpaceDN w:val="0"/>
                                  <w:adjustRightInd w:val="0"/>
                                  <w:rPr>
                                    <w:rFonts w:eastAsiaTheme="minorHAnsi"/>
                                    <w:color w:val="000000"/>
                                  </w:rPr>
                                </w:pPr>
                              </w:p>
                              <w:p w14:paraId="0E2B01DF" w14:textId="7CE17E49" w:rsidR="00BB0EC5" w:rsidRPr="00206C4D" w:rsidRDefault="006C354D" w:rsidP="006C354D">
                                <w:pPr>
                                  <w:rPr>
                                    <w:rFonts w:eastAsiaTheme="minorHAnsi"/>
                                    <w:color w:val="1F487C"/>
                                  </w:rPr>
                                </w:pPr>
                                <w:r w:rsidRPr="00206C4D">
                                  <w:rPr>
                                    <w:rFonts w:eastAsiaTheme="minorHAnsi"/>
                                    <w:color w:val="1F487C"/>
                                  </w:rPr>
                                  <w:t>For the 202</w:t>
                                </w:r>
                                <w:r w:rsidR="00522718" w:rsidRPr="00206C4D">
                                  <w:rPr>
                                    <w:rFonts w:eastAsiaTheme="minorHAnsi"/>
                                    <w:color w:val="1F487C"/>
                                  </w:rPr>
                                  <w:t>6</w:t>
                                </w:r>
                                <w:r w:rsidRPr="00206C4D">
                                  <w:rPr>
                                    <w:rFonts w:eastAsiaTheme="minorHAnsi"/>
                                    <w:color w:val="1F487C"/>
                                  </w:rPr>
                                  <w:t xml:space="preserve"> TBRA application round, the amount of funding that a grantee may apply for is $</w:t>
                                </w:r>
                                <w:r w:rsidR="00263759" w:rsidRPr="00206C4D">
                                  <w:rPr>
                                    <w:rFonts w:eastAsiaTheme="minorHAnsi"/>
                                    <w:color w:val="1F487C"/>
                                  </w:rPr>
                                  <w:t>6</w:t>
                                </w:r>
                                <w:r w:rsidRPr="00206C4D">
                                  <w:rPr>
                                    <w:rFonts w:eastAsiaTheme="minorHAnsi"/>
                                    <w:color w:val="1F487C"/>
                                  </w:rPr>
                                  <w:t>00,000. The administration will be awarded as 7% above the granted amount; however, 202</w:t>
                                </w:r>
                                <w:r w:rsidR="00522718" w:rsidRPr="00206C4D">
                                  <w:rPr>
                                    <w:rFonts w:eastAsiaTheme="minorHAnsi"/>
                                    <w:color w:val="1F487C"/>
                                  </w:rPr>
                                  <w:t>6</w:t>
                                </w:r>
                                <w:r w:rsidRPr="00206C4D">
                                  <w:rPr>
                                    <w:rFonts w:eastAsiaTheme="minorHAnsi"/>
                                    <w:color w:val="1F487C"/>
                                  </w:rPr>
                                  <w:t xml:space="preserve"> contracts will not pay administration funds that are not drawn during the grant period. Unexpended admin funds may be converted to subsidy, at KHRC’s discretion.</w:t>
                                </w:r>
                                <w:r w:rsidR="00263759" w:rsidRPr="00206C4D">
                                  <w:rPr>
                                    <w:rFonts w:eastAsiaTheme="minorHAnsi"/>
                                    <w:b/>
                                    <w:bCs/>
                                    <w:color w:val="000000"/>
                                  </w:rPr>
                                  <w:t xml:space="preserve"> </w:t>
                                </w:r>
                                <w:r w:rsidR="00263759" w:rsidRPr="00206C4D">
                                  <w:rPr>
                                    <w:rFonts w:eastAsiaTheme="minorHAnsi"/>
                                    <w:b/>
                                    <w:bCs/>
                                    <w:color w:val="1F487C"/>
                                  </w:rPr>
                                  <w:t>Please note that the award of the 202</w:t>
                                </w:r>
                                <w:r w:rsidR="00522718" w:rsidRPr="00206C4D">
                                  <w:rPr>
                                    <w:rFonts w:eastAsiaTheme="minorHAnsi"/>
                                    <w:b/>
                                    <w:bCs/>
                                    <w:color w:val="1F487C"/>
                                  </w:rPr>
                                  <w:t>6</w:t>
                                </w:r>
                                <w:r w:rsidR="00263759" w:rsidRPr="00206C4D">
                                  <w:rPr>
                                    <w:rFonts w:eastAsiaTheme="minorHAnsi"/>
                                    <w:b/>
                                    <w:bCs/>
                                    <w:color w:val="1F487C"/>
                                  </w:rPr>
                                  <w:t xml:space="preserve"> TBRA funds is dependent on Kansas Housing receiving our allocation of the federal 202</w:t>
                                </w:r>
                                <w:r w:rsidR="00522718" w:rsidRPr="00206C4D">
                                  <w:rPr>
                                    <w:rFonts w:eastAsiaTheme="minorHAnsi"/>
                                    <w:b/>
                                    <w:bCs/>
                                    <w:color w:val="1F487C"/>
                                  </w:rPr>
                                  <w:t>6</w:t>
                                </w:r>
                                <w:r w:rsidR="00263759" w:rsidRPr="00206C4D">
                                  <w:rPr>
                                    <w:rFonts w:eastAsiaTheme="minorHAnsi"/>
                                    <w:b/>
                                    <w:bCs/>
                                    <w:color w:val="1F487C"/>
                                  </w:rPr>
                                  <w:t xml:space="preserve"> HOME funds. If Kansas Housing does not receive the federal HOME funding, we will not be able to fund any applications.</w:t>
                                </w:r>
                              </w:p>
                              <w:p w14:paraId="21B89778" w14:textId="77777777" w:rsidR="006C354D" w:rsidRPr="00206C4D" w:rsidRDefault="006C354D" w:rsidP="006C354D">
                                <w:pPr>
                                  <w:rPr>
                                    <w:color w:val="1F497D"/>
                                  </w:rPr>
                                </w:pPr>
                              </w:p>
                              <w:p w14:paraId="22F3909F" w14:textId="1A6ADF9C" w:rsidR="00BB0EC5" w:rsidRPr="00206C4D" w:rsidRDefault="00BB0EC5" w:rsidP="00263759">
                                <w:pPr>
                                  <w:rPr>
                                    <w:color w:val="1F497D"/>
                                  </w:rPr>
                                </w:pPr>
                                <w:r w:rsidRPr="00206C4D">
                                  <w:rPr>
                                    <w:color w:val="1F497D"/>
                                  </w:rPr>
                                  <w:t xml:space="preserve">Additionally, </w:t>
                                </w:r>
                                <w:r w:rsidR="00263759" w:rsidRPr="00206C4D">
                                  <w:rPr>
                                    <w:b/>
                                    <w:bCs/>
                                    <w:color w:val="1F497D"/>
                                  </w:rPr>
                                  <w:t xml:space="preserve">the number of months for a set up per tenant will be 12 months for rental subsidy. </w:t>
                                </w:r>
                                <w:r w:rsidR="00263759" w:rsidRPr="00206C4D">
                                  <w:rPr>
                                    <w:color w:val="1F497D"/>
                                  </w:rPr>
                                  <w:t>T</w:t>
                                </w:r>
                                <w:r w:rsidRPr="00206C4D">
                                  <w:rPr>
                                    <w:color w:val="1F497D"/>
                                  </w:rPr>
                                  <w:t>enants are eligible for recertification at the 12-month mark</w:t>
                                </w:r>
                                <w:r w:rsidR="00DA6EC1" w:rsidRPr="00206C4D">
                                  <w:rPr>
                                    <w:color w:val="1F497D"/>
                                  </w:rPr>
                                  <w:t xml:space="preserve"> with up to 24 months of subsidy assistance per grant cycle.</w:t>
                                </w:r>
                              </w:p>
                              <w:p w14:paraId="74FFD79C" w14:textId="77777777" w:rsidR="00BB0EC5" w:rsidRPr="00206C4D" w:rsidRDefault="00BB0EC5" w:rsidP="004E6A50">
                                <w:pPr>
                                  <w:rPr>
                                    <w:color w:val="1F497D"/>
                                  </w:rPr>
                                </w:pPr>
                              </w:p>
                              <w:p w14:paraId="15FF7030" w14:textId="77777777" w:rsidR="00BB0EC5" w:rsidRPr="00206C4D" w:rsidRDefault="00BB0EC5" w:rsidP="004E6A50">
                                <w:pPr>
                                  <w:rPr>
                                    <w:color w:val="1F497D"/>
                                    <w:u w:val="single"/>
                                  </w:rPr>
                                </w:pPr>
                                <w:r w:rsidRPr="00206C4D">
                                  <w:rPr>
                                    <w:color w:val="1F497D"/>
                                    <w:u w:val="single"/>
                                  </w:rPr>
                                  <w:t xml:space="preserve">Eligible Applicants  </w:t>
                                </w:r>
                              </w:p>
                              <w:p w14:paraId="5A5B1FD3" w14:textId="77777777" w:rsidR="00DA6EC1" w:rsidRPr="00206C4D" w:rsidRDefault="00DA6EC1" w:rsidP="004E6A50">
                                <w:pPr>
                                  <w:rPr>
                                    <w:color w:val="1F497D"/>
                                    <w:u w:val="single"/>
                                  </w:rPr>
                                </w:pPr>
                              </w:p>
                              <w:p w14:paraId="531B88AD" w14:textId="111128E9" w:rsidR="00BB0EC5" w:rsidRPr="00206C4D" w:rsidRDefault="00BB0EC5" w:rsidP="004E6A50">
                                <w:pPr>
                                  <w:rPr>
                                    <w:color w:val="1F497D"/>
                                  </w:rPr>
                                </w:pPr>
                                <w:r w:rsidRPr="00206C4D">
                                  <w:rPr>
                                    <w:color w:val="1F497D"/>
                                  </w:rPr>
                                  <w:t xml:space="preserve">HOME Program funds for the Tenant Based Rental Assistance program will be made available through a competitive application process. Eligible entities are local units of government, public housing authorities, and non-profit agencies. Applicants must have demonstrated experience managing a tenant based rental assistance program. </w:t>
                                </w:r>
                              </w:p>
                              <w:p w14:paraId="6257313C" w14:textId="77777777" w:rsidR="00BB0EC5" w:rsidRPr="00FF5C30" w:rsidRDefault="00BB0EC5" w:rsidP="004E6A50">
                                <w:pPr>
                                  <w:rPr>
                                    <w:i/>
                                    <w:iCs/>
                                    <w:color w:val="1F497D"/>
                                  </w:rPr>
                                </w:pPr>
                              </w:p>
                              <w:p w14:paraId="4608A336" w14:textId="77777777" w:rsidR="00BB0EC5" w:rsidRPr="00A175E5" w:rsidRDefault="00BB0EC5" w:rsidP="004E6A50">
                                <w:pPr>
                                  <w:rPr>
                                    <w:i/>
                                    <w:iCs/>
                                    <w:color w:val="1F497D"/>
                                  </w:rPr>
                                </w:pPr>
                              </w:p>
                              <w:p w14:paraId="546A3558" w14:textId="77777777" w:rsidR="00BB0EC5" w:rsidRDefault="00BB0EC5" w:rsidP="004E6A50">
                                <w:pPr>
                                  <w:rPr>
                                    <w:i/>
                                    <w:iCs/>
                                    <w:color w:val="1F497D"/>
                                  </w:rPr>
                                </w:pPr>
                              </w:p>
                              <w:p w14:paraId="098D4BEF" w14:textId="77777777" w:rsidR="00BB0EC5" w:rsidRPr="00AD613C" w:rsidRDefault="00BB0EC5" w:rsidP="004E6A50">
                                <w:pPr>
                                  <w:pStyle w:val="NoSpacing"/>
                                  <w:spacing w:line="216" w:lineRule="auto"/>
                                  <w:rPr>
                                    <w:color w:val="5B9BD5" w:themeColor="accent1"/>
                                    <w:sz w:val="44"/>
                                    <w:szCs w:val="44"/>
                                  </w:rPr>
                                </w:pPr>
                              </w:p>
                              <w:p w14:paraId="0CA6D6EF" w14:textId="77777777" w:rsidR="00BB0EC5" w:rsidRDefault="00BB0EC5" w:rsidP="004E6A50">
                                <w:pPr>
                                  <w:pStyle w:val="NoSpacing"/>
                                  <w:spacing w:line="216" w:lineRule="auto"/>
                                  <w:rPr>
                                    <w:color w:val="5B9BD5" w:themeColor="accent1"/>
                                    <w:sz w:val="72"/>
                                    <w:szCs w:val="72"/>
                                  </w:rPr>
                                </w:pPr>
                              </w:p>
                              <w:sdt>
                                <w:sdtPr>
                                  <w:rPr>
                                    <w:caps/>
                                    <w:color w:val="1F3864" w:themeColor="accent5" w:themeShade="80"/>
                                    <w:sz w:val="28"/>
                                    <w:szCs w:val="28"/>
                                  </w:rPr>
                                  <w:alias w:val="Subtitle"/>
                                  <w:tag w:val=""/>
                                  <w:id w:val="-171269158"/>
                                  <w:showingPlcHdr/>
                                  <w:dataBinding w:prefixMappings="xmlns:ns0='http://purl.org/dc/elements/1.1/' xmlns:ns1='http://schemas.openxmlformats.org/package/2006/metadata/core-properties' " w:xpath="/ns1:coreProperties[1]/ns0:subject[1]" w:storeItemID="{6C3C8BC8-F283-45AE-878A-BAB7291924A1}"/>
                                  <w:text/>
                                </w:sdtPr>
                                <w:sdtEndPr/>
                                <w:sdtContent>
                                  <w:p w14:paraId="779050C2" w14:textId="77777777" w:rsidR="00BB0EC5" w:rsidRDefault="00BB0EC5" w:rsidP="004E6A50">
                                    <w:pPr>
                                      <w:pStyle w:val="NoSpacing"/>
                                      <w:spacing w:before="40" w:after="40"/>
                                      <w:rPr>
                                        <w:caps/>
                                        <w:color w:val="1F3864" w:themeColor="accent5" w:themeShade="80"/>
                                        <w:sz w:val="28"/>
                                        <w:szCs w:val="28"/>
                                      </w:rPr>
                                    </w:pPr>
                                    <w:r>
                                      <w:rPr>
                                        <w:caps/>
                                        <w:color w:val="1F3864" w:themeColor="accent5" w:themeShade="80"/>
                                        <w:sz w:val="28"/>
                                        <w:szCs w:val="2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667A1C" id="_x0000_t202" coordsize="21600,21600" o:spt="202" path="m,l,21600r21600,l21600,xe">
                    <v:stroke joinstyle="miter"/>
                    <v:path gradientshapeok="t" o:connecttype="rect"/>
                  </v:shapetype>
                  <v:shape id="Text Box 9" o:spid="_x0000_s1026" type="#_x0000_t202" style="position:absolute;margin-left:36.3pt;margin-top:376.5pt;width:481.2pt;height:395.25pt;z-index:25167769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" filled="f" stroked="f" strokeweight=".5pt">
                    <v:textbox inset="0,0,0,0">
                      <w:txbxContent>
                        <w:p w14:paraId="652499E5" w14:textId="2CCB0BEB" w:rsidR="006C354D" w:rsidRDefault="00BB0EC5" w:rsidP="00263759">
                          <w:pPr>
                            <w:pStyle w:val="NoSpacing"/>
                            <w:spacing w:line="216" w:lineRule="auto"/>
                            <w:jc w:val="center"/>
                            <w:rPr>
                              <w:rFonts w:eastAsiaTheme="minorHAnsi"/>
                              <w:color w:val="000000"/>
                            </w:rPr>
                          </w:pPr>
                          <w:r w:rsidRPr="00AD613C">
                            <w:rPr>
                              <w:color w:val="5B9BD5" w:themeColor="accent1"/>
                              <w:sz w:val="44"/>
                              <w:szCs w:val="44"/>
                            </w:rPr>
                            <w:t>20</w:t>
                          </w:r>
                          <w:r>
                            <w:rPr>
                              <w:color w:val="5B9BD5" w:themeColor="accent1"/>
                              <w:sz w:val="44"/>
                              <w:szCs w:val="44"/>
                            </w:rPr>
                            <w:t>2</w:t>
                          </w:r>
                          <w:r w:rsidR="00522718">
                            <w:rPr>
                              <w:color w:val="5B9BD5" w:themeColor="accent1"/>
                              <w:sz w:val="44"/>
                              <w:szCs w:val="44"/>
                            </w:rPr>
                            <w:t>6</w:t>
                          </w:r>
                          <w:r w:rsidRPr="00AD613C">
                            <w:rPr>
                              <w:color w:val="5B9BD5" w:themeColor="accent1"/>
                              <w:sz w:val="44"/>
                              <w:szCs w:val="44"/>
                            </w:rPr>
                            <w:t xml:space="preserve"> TBRA A</w:t>
                          </w:r>
                          <w:r>
                            <w:rPr>
                              <w:color w:val="5B9BD5" w:themeColor="accent1"/>
                              <w:sz w:val="44"/>
                              <w:szCs w:val="44"/>
                            </w:rPr>
                            <w:t>pplicants:</w:t>
                          </w:r>
                        </w:p>
                        <w:p w14:paraId="08477233" w14:textId="77777777" w:rsidR="006C354D" w:rsidRPr="006C354D" w:rsidRDefault="006C354D" w:rsidP="006C354D">
                          <w:pPr>
                            <w:autoSpaceDE w:val="0"/>
                            <w:autoSpaceDN w:val="0"/>
                            <w:adjustRightInd w:val="0"/>
                            <w:rPr>
                              <w:rFonts w:eastAsiaTheme="minorHAnsi"/>
                              <w:color w:val="000000"/>
                            </w:rPr>
                          </w:pPr>
                        </w:p>
                        <w:p w14:paraId="0E2B01DF" w14:textId="7CE17E49" w:rsidR="00BB0EC5" w:rsidRPr="00206C4D" w:rsidRDefault="006C354D" w:rsidP="006C354D">
                          <w:pPr>
                            <w:rPr>
                              <w:rFonts w:eastAsiaTheme="minorHAnsi"/>
                              <w:color w:val="1F487C"/>
                            </w:rPr>
                          </w:pPr>
                          <w:r w:rsidRPr="00206C4D">
                            <w:rPr>
                              <w:rFonts w:eastAsiaTheme="minorHAnsi"/>
                              <w:color w:val="1F487C"/>
                            </w:rPr>
                            <w:t>For the 202</w:t>
                          </w:r>
                          <w:r w:rsidR="00522718" w:rsidRPr="00206C4D">
                            <w:rPr>
                              <w:rFonts w:eastAsiaTheme="minorHAnsi"/>
                              <w:color w:val="1F487C"/>
                            </w:rPr>
                            <w:t>6</w:t>
                          </w:r>
                          <w:r w:rsidRPr="00206C4D">
                            <w:rPr>
                              <w:rFonts w:eastAsiaTheme="minorHAnsi"/>
                              <w:color w:val="1F487C"/>
                            </w:rPr>
                            <w:t xml:space="preserve"> TBRA application round, the amount of funding that a grantee may apply for is $</w:t>
                          </w:r>
                          <w:r w:rsidR="00263759" w:rsidRPr="00206C4D">
                            <w:rPr>
                              <w:rFonts w:eastAsiaTheme="minorHAnsi"/>
                              <w:color w:val="1F487C"/>
                            </w:rPr>
                            <w:t>6</w:t>
                          </w:r>
                          <w:r w:rsidRPr="00206C4D">
                            <w:rPr>
                              <w:rFonts w:eastAsiaTheme="minorHAnsi"/>
                              <w:color w:val="1F487C"/>
                            </w:rPr>
                            <w:t>00,000. The administration will be awarded as 7% above the granted amount; however, 202</w:t>
                          </w:r>
                          <w:r w:rsidR="00522718" w:rsidRPr="00206C4D">
                            <w:rPr>
                              <w:rFonts w:eastAsiaTheme="minorHAnsi"/>
                              <w:color w:val="1F487C"/>
                            </w:rPr>
                            <w:t>6</w:t>
                          </w:r>
                          <w:r w:rsidRPr="00206C4D">
                            <w:rPr>
                              <w:rFonts w:eastAsiaTheme="minorHAnsi"/>
                              <w:color w:val="1F487C"/>
                            </w:rPr>
                            <w:t xml:space="preserve"> contracts will not pay administration funds that are not drawn during the grant period. Unexpended admin funds may be converted to subsidy, at KHRC’s discretion.</w:t>
                          </w:r>
                          <w:r w:rsidR="00263759" w:rsidRPr="00206C4D">
                            <w:rPr>
                              <w:rFonts w:eastAsiaTheme="minorHAnsi"/>
                              <w:b/>
                              <w:bCs/>
                              <w:color w:val="000000"/>
                            </w:rPr>
                            <w:t xml:space="preserve"> </w:t>
                          </w:r>
                          <w:r w:rsidR="00263759" w:rsidRPr="00206C4D">
                            <w:rPr>
                              <w:rFonts w:eastAsiaTheme="minorHAnsi"/>
                              <w:b/>
                              <w:bCs/>
                              <w:color w:val="1F487C"/>
                            </w:rPr>
                            <w:t>Please note that the award of the 202</w:t>
                          </w:r>
                          <w:r w:rsidR="00522718" w:rsidRPr="00206C4D">
                            <w:rPr>
                              <w:rFonts w:eastAsiaTheme="minorHAnsi"/>
                              <w:b/>
                              <w:bCs/>
                              <w:color w:val="1F487C"/>
                            </w:rPr>
                            <w:t>6</w:t>
                          </w:r>
                          <w:r w:rsidR="00263759" w:rsidRPr="00206C4D">
                            <w:rPr>
                              <w:rFonts w:eastAsiaTheme="minorHAnsi"/>
                              <w:b/>
                              <w:bCs/>
                              <w:color w:val="1F487C"/>
                            </w:rPr>
                            <w:t xml:space="preserve"> TBRA funds is dependent on Kansas Housing receiving our allocation of the federal 202</w:t>
                          </w:r>
                          <w:r w:rsidR="00522718" w:rsidRPr="00206C4D">
                            <w:rPr>
                              <w:rFonts w:eastAsiaTheme="minorHAnsi"/>
                              <w:b/>
                              <w:bCs/>
                              <w:color w:val="1F487C"/>
                            </w:rPr>
                            <w:t>6</w:t>
                          </w:r>
                          <w:r w:rsidR="00263759" w:rsidRPr="00206C4D">
                            <w:rPr>
                              <w:rFonts w:eastAsiaTheme="minorHAnsi"/>
                              <w:b/>
                              <w:bCs/>
                              <w:color w:val="1F487C"/>
                            </w:rPr>
                            <w:t xml:space="preserve"> HOME funds. If Kansas Housing does not receive the federal HOME funding, we will not be able to fund any applications.</w:t>
                          </w:r>
                        </w:p>
                        <w:p w14:paraId="21B89778" w14:textId="77777777" w:rsidR="006C354D" w:rsidRPr="00206C4D" w:rsidRDefault="006C354D" w:rsidP="006C354D">
                          <w:pPr>
                            <w:rPr>
                              <w:color w:val="1F497D"/>
                            </w:rPr>
                          </w:pPr>
                        </w:p>
                        <w:p w14:paraId="22F3909F" w14:textId="1A6ADF9C" w:rsidR="00BB0EC5" w:rsidRPr="00206C4D" w:rsidRDefault="00BB0EC5" w:rsidP="00263759">
                          <w:pPr>
                            <w:rPr>
                              <w:color w:val="1F497D"/>
                            </w:rPr>
                          </w:pPr>
                          <w:r w:rsidRPr="00206C4D">
                            <w:rPr>
                              <w:color w:val="1F497D"/>
                            </w:rPr>
                            <w:t xml:space="preserve">Additionally, </w:t>
                          </w:r>
                          <w:r w:rsidR="00263759" w:rsidRPr="00206C4D">
                            <w:rPr>
                              <w:b/>
                              <w:bCs/>
                              <w:color w:val="1F497D"/>
                            </w:rPr>
                            <w:t xml:space="preserve">the number of months for a set up per tenant will be 12 months for rental subsidy. </w:t>
                          </w:r>
                          <w:r w:rsidR="00263759" w:rsidRPr="00206C4D">
                            <w:rPr>
                              <w:color w:val="1F497D"/>
                            </w:rPr>
                            <w:t>T</w:t>
                          </w:r>
                          <w:r w:rsidRPr="00206C4D">
                            <w:rPr>
                              <w:color w:val="1F497D"/>
                            </w:rPr>
                            <w:t>enants are eligible for recertification at the 12-month mark</w:t>
                          </w:r>
                          <w:r w:rsidR="00DA6EC1" w:rsidRPr="00206C4D">
                            <w:rPr>
                              <w:color w:val="1F497D"/>
                            </w:rPr>
                            <w:t xml:space="preserve"> with up to 24 months of subsidy assistance per grant cycle.</w:t>
                          </w:r>
                        </w:p>
                        <w:p w14:paraId="74FFD79C" w14:textId="77777777" w:rsidR="00BB0EC5" w:rsidRPr="00206C4D" w:rsidRDefault="00BB0EC5" w:rsidP="004E6A50">
                          <w:pPr>
                            <w:rPr>
                              <w:color w:val="1F497D"/>
                            </w:rPr>
                          </w:pPr>
                        </w:p>
                        <w:p w14:paraId="15FF7030" w14:textId="77777777" w:rsidR="00BB0EC5" w:rsidRPr="00206C4D" w:rsidRDefault="00BB0EC5" w:rsidP="004E6A50">
                          <w:pPr>
                            <w:rPr>
                              <w:color w:val="1F497D"/>
                              <w:u w:val="single"/>
                            </w:rPr>
                          </w:pPr>
                          <w:r w:rsidRPr="00206C4D">
                            <w:rPr>
                              <w:color w:val="1F497D"/>
                              <w:u w:val="single"/>
                            </w:rPr>
                            <w:t xml:space="preserve">Eligible Applicants  </w:t>
                          </w:r>
                        </w:p>
                        <w:p w14:paraId="5A5B1FD3" w14:textId="77777777" w:rsidR="00DA6EC1" w:rsidRPr="00206C4D" w:rsidRDefault="00DA6EC1" w:rsidP="004E6A50">
                          <w:pPr>
                            <w:rPr>
                              <w:color w:val="1F497D"/>
                              <w:u w:val="single"/>
                            </w:rPr>
                          </w:pPr>
                        </w:p>
                        <w:p w14:paraId="531B88AD" w14:textId="111128E9" w:rsidR="00BB0EC5" w:rsidRPr="00206C4D" w:rsidRDefault="00BB0EC5" w:rsidP="004E6A50">
                          <w:pPr>
                            <w:rPr>
                              <w:color w:val="1F497D"/>
                            </w:rPr>
                          </w:pPr>
                          <w:r w:rsidRPr="00206C4D">
                            <w:rPr>
                              <w:color w:val="1F497D"/>
                            </w:rPr>
                            <w:t xml:space="preserve">HOME Program funds for the Tenant Based Rental Assistance program will be made available through a competitive application process. Eligible entities are local units of government, public housing authorities, and non-profit agencies. Applicants must have demonstrated experience managing a tenant based rental assistance program. </w:t>
                          </w:r>
                        </w:p>
                        <w:p w14:paraId="6257313C" w14:textId="77777777" w:rsidR="00BB0EC5" w:rsidRPr="00FF5C30" w:rsidRDefault="00BB0EC5" w:rsidP="004E6A50">
                          <w:pPr>
                            <w:rPr>
                              <w:i/>
                              <w:iCs/>
                              <w:color w:val="1F497D"/>
                            </w:rPr>
                          </w:pPr>
                        </w:p>
                        <w:p w14:paraId="4608A336" w14:textId="77777777" w:rsidR="00BB0EC5" w:rsidRPr="00A175E5" w:rsidRDefault="00BB0EC5" w:rsidP="004E6A50">
                          <w:pPr>
                            <w:rPr>
                              <w:i/>
                              <w:iCs/>
                              <w:color w:val="1F497D"/>
                            </w:rPr>
                          </w:pPr>
                        </w:p>
                        <w:p w14:paraId="546A3558" w14:textId="77777777" w:rsidR="00BB0EC5" w:rsidRDefault="00BB0EC5" w:rsidP="004E6A50">
                          <w:pPr>
                            <w:rPr>
                              <w:i/>
                              <w:iCs/>
                              <w:color w:val="1F497D"/>
                            </w:rPr>
                          </w:pPr>
                        </w:p>
                        <w:p w14:paraId="098D4BEF" w14:textId="77777777" w:rsidR="00BB0EC5" w:rsidRPr="00AD613C" w:rsidRDefault="00BB0EC5" w:rsidP="004E6A50">
                          <w:pPr>
                            <w:pStyle w:val="NoSpacing"/>
                            <w:spacing w:line="216" w:lineRule="auto"/>
                            <w:rPr>
                              <w:color w:val="5B9BD5" w:themeColor="accent1"/>
                              <w:sz w:val="44"/>
                              <w:szCs w:val="44"/>
                            </w:rPr>
                          </w:pPr>
                        </w:p>
                        <w:p w14:paraId="0CA6D6EF" w14:textId="77777777" w:rsidR="00BB0EC5" w:rsidRDefault="00BB0EC5" w:rsidP="004E6A50">
                          <w:pPr>
                            <w:pStyle w:val="NoSpacing"/>
                            <w:spacing w:line="216" w:lineRule="auto"/>
                            <w:rPr>
                              <w:color w:val="5B9BD5" w:themeColor="accent1"/>
                              <w:sz w:val="72"/>
                              <w:szCs w:val="72"/>
                            </w:rPr>
                          </w:pPr>
                        </w:p>
                        <w:sdt>
                          <w:sdtPr>
                            <w:rPr>
                              <w:caps/>
                              <w:color w:val="1F3864" w:themeColor="accent5" w:themeShade="80"/>
                              <w:sz w:val="28"/>
                              <w:szCs w:val="28"/>
                            </w:rPr>
                            <w:alias w:val="Subtitle"/>
                            <w:tag w:val=""/>
                            <w:id w:val="-171269158"/>
                            <w:showingPlcHdr/>
                            <w:dataBinding w:prefixMappings="xmlns:ns0='http://purl.org/dc/elements/1.1/' xmlns:ns1='http://schemas.openxmlformats.org/package/2006/metadata/core-properties' " w:xpath="/ns1:coreProperties[1]/ns0:subject[1]" w:storeItemID="{6C3C8BC8-F283-45AE-878A-BAB7291924A1}"/>
                            <w:text/>
                          </w:sdtPr>
                          <w:sdtEndPr/>
                          <w:sdtContent>
                            <w:p w14:paraId="779050C2" w14:textId="77777777" w:rsidR="00BB0EC5" w:rsidRDefault="00BB0EC5" w:rsidP="004E6A50">
                              <w:pPr>
                                <w:pStyle w:val="NoSpacing"/>
                                <w:spacing w:before="40" w:after="40"/>
                                <w:rPr>
                                  <w:caps/>
                                  <w:color w:val="1F3864" w:themeColor="accent5" w:themeShade="80"/>
                                  <w:sz w:val="28"/>
                                  <w:szCs w:val="28"/>
                                </w:rPr>
                              </w:pPr>
                              <w:r>
                                <w:rPr>
                                  <w:caps/>
                                  <w:color w:val="1F3864" w:themeColor="accent5" w:themeShade="80"/>
                                  <w:sz w:val="28"/>
                                  <w:szCs w:val="28"/>
                                </w:rPr>
                                <w:t xml:space="preserve">     </w:t>
                              </w:r>
                            </w:p>
                          </w:sdtContent>
                        </w:sdt>
                      </w:txbxContent>
                    </v:textbox>
                    <w10:wrap type="square" anchorx="margin" anchory="page"/>
                  </v:shape>
                </w:pict>
              </mc:Fallback>
            </mc:AlternateContent>
          </w:r>
          <w:r>
            <w:rPr>
              <w:noProof/>
            </w:rPr>
            <mc:AlternateContent>
              <mc:Choice Requires="wps">
                <w:drawing>
                  <wp:anchor distT="0" distB="0" distL="182880" distR="182880" simplePos="0" relativeHeight="251675648" behindDoc="0" locked="0" layoutInCell="1" allowOverlap="1" wp14:anchorId="09F79394" wp14:editId="267697DB">
                    <wp:simplePos x="0" y="0"/>
                    <wp:positionH relativeFrom="margin">
                      <wp:posOffset>312420</wp:posOffset>
                    </wp:positionH>
                    <wp:positionV relativeFrom="page">
                      <wp:posOffset>2773680</wp:posOffset>
                    </wp:positionV>
                    <wp:extent cx="6111240" cy="127254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1272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71CAE" w14:textId="5FE3773C" w:rsidR="00BB0EC5" w:rsidRDefault="00A5502D" w:rsidP="004E6A50">
                                <w:pPr>
                                  <w:pStyle w:val="NoSpacing"/>
                                  <w:spacing w:line="216" w:lineRule="auto"/>
                                  <w:jc w:val="center"/>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B0EC5">
                                      <w:rPr>
                                        <w:color w:val="5B9BD5" w:themeColor="accent1"/>
                                        <w:sz w:val="72"/>
                                        <w:szCs w:val="72"/>
                                      </w:rPr>
                                      <w:t>Tenant Based</w:t>
                                    </w:r>
                                  </w:sdtContent>
                                </w:sdt>
                                <w:r w:rsidR="00BB0EC5">
                                  <w:rPr>
                                    <w:color w:val="5B9BD5" w:themeColor="accent1"/>
                                    <w:sz w:val="72"/>
                                    <w:szCs w:val="72"/>
                                  </w:rPr>
                                  <w:t xml:space="preserve"> Rental Assistance</w:t>
                                </w:r>
                              </w:p>
                              <w:p w14:paraId="5294494E" w14:textId="20304C79" w:rsidR="00BB0EC5" w:rsidRDefault="00BB0EC5" w:rsidP="004E6A50">
                                <w:pPr>
                                  <w:pStyle w:val="NoSpacing"/>
                                  <w:spacing w:line="216" w:lineRule="auto"/>
                                  <w:jc w:val="center"/>
                                  <w:rPr>
                                    <w:color w:val="5B9BD5" w:themeColor="accent1"/>
                                    <w:sz w:val="72"/>
                                    <w:szCs w:val="72"/>
                                  </w:rPr>
                                </w:pPr>
                                <w:r>
                                  <w:rPr>
                                    <w:color w:val="5B9BD5" w:themeColor="accent1"/>
                                    <w:sz w:val="72"/>
                                    <w:szCs w:val="72"/>
                                  </w:rPr>
                                  <w:t>20</w:t>
                                </w:r>
                                <w:r w:rsidR="0016296E">
                                  <w:rPr>
                                    <w:color w:val="5B9BD5" w:themeColor="accent1"/>
                                    <w:sz w:val="72"/>
                                    <w:szCs w:val="72"/>
                                  </w:rPr>
                                  <w:t>2</w:t>
                                </w:r>
                                <w:r w:rsidR="00522718">
                                  <w:rPr>
                                    <w:color w:val="5B9BD5" w:themeColor="accent1"/>
                                    <w:sz w:val="72"/>
                                    <w:szCs w:val="72"/>
                                  </w:rPr>
                                  <w:t>6</w:t>
                                </w:r>
                                <w:r>
                                  <w:rPr>
                                    <w:color w:val="5B9BD5" w:themeColor="accent1"/>
                                    <w:sz w:val="72"/>
                                    <w:szCs w:val="72"/>
                                  </w:rPr>
                                  <w:t xml:space="preserve"> Application</w:t>
                                </w:r>
                              </w:p>
                              <w:sdt>
                                <w:sdtPr>
                                  <w:rPr>
                                    <w:caps/>
                                    <w:color w:val="1F3864"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DCD0630" w14:textId="77777777" w:rsidR="00BB0EC5" w:rsidRDefault="00BB0EC5" w:rsidP="004E6A50">
                                    <w:pPr>
                                      <w:pStyle w:val="NoSpacing"/>
                                      <w:spacing w:before="40" w:after="40"/>
                                      <w:rPr>
                                        <w:caps/>
                                        <w:color w:val="1F3864" w:themeColor="accent5" w:themeShade="80"/>
                                        <w:sz w:val="28"/>
                                        <w:szCs w:val="28"/>
                                      </w:rPr>
                                    </w:pPr>
                                    <w:r>
                                      <w:rPr>
                                        <w:caps/>
                                        <w:color w:val="1F3864" w:themeColor="accent5" w:themeShade="80"/>
                                        <w:sz w:val="28"/>
                                        <w:szCs w:val="2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09F79394" id="Text Box 8" o:spid="_x0000_s1027" type="#_x0000_t202" style="position:absolute;margin-left:24.6pt;margin-top:218.4pt;width:481.2pt;height:100.2pt;z-index:25167564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" filled="f" stroked="f" strokeweight=".5pt">
                    <v:textbox style="mso-fit-shape-to-text:t" inset="0,0,0,0">
                      <w:txbxContent>
                        <w:p w14:paraId="76771CAE" w14:textId="5FE3773C" w:rsidR="00BB0EC5" w:rsidRDefault="00A5502D" w:rsidP="004E6A50">
                          <w:pPr>
                            <w:pStyle w:val="NoSpacing"/>
                            <w:spacing w:line="216" w:lineRule="auto"/>
                            <w:jc w:val="center"/>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B0EC5">
                                <w:rPr>
                                  <w:color w:val="5B9BD5" w:themeColor="accent1"/>
                                  <w:sz w:val="72"/>
                                  <w:szCs w:val="72"/>
                                </w:rPr>
                                <w:t>Tenant Based</w:t>
                              </w:r>
                            </w:sdtContent>
                          </w:sdt>
                          <w:r w:rsidR="00BB0EC5">
                            <w:rPr>
                              <w:color w:val="5B9BD5" w:themeColor="accent1"/>
                              <w:sz w:val="72"/>
                              <w:szCs w:val="72"/>
                            </w:rPr>
                            <w:t xml:space="preserve"> Rental Assistance</w:t>
                          </w:r>
                        </w:p>
                        <w:p w14:paraId="5294494E" w14:textId="20304C79" w:rsidR="00BB0EC5" w:rsidRDefault="00BB0EC5" w:rsidP="004E6A50">
                          <w:pPr>
                            <w:pStyle w:val="NoSpacing"/>
                            <w:spacing w:line="216" w:lineRule="auto"/>
                            <w:jc w:val="center"/>
                            <w:rPr>
                              <w:color w:val="5B9BD5" w:themeColor="accent1"/>
                              <w:sz w:val="72"/>
                              <w:szCs w:val="72"/>
                            </w:rPr>
                          </w:pPr>
                          <w:r>
                            <w:rPr>
                              <w:color w:val="5B9BD5" w:themeColor="accent1"/>
                              <w:sz w:val="72"/>
                              <w:szCs w:val="72"/>
                            </w:rPr>
                            <w:t>20</w:t>
                          </w:r>
                          <w:r w:rsidR="0016296E">
                            <w:rPr>
                              <w:color w:val="5B9BD5" w:themeColor="accent1"/>
                              <w:sz w:val="72"/>
                              <w:szCs w:val="72"/>
                            </w:rPr>
                            <w:t>2</w:t>
                          </w:r>
                          <w:r w:rsidR="00522718">
                            <w:rPr>
                              <w:color w:val="5B9BD5" w:themeColor="accent1"/>
                              <w:sz w:val="72"/>
                              <w:szCs w:val="72"/>
                            </w:rPr>
                            <w:t>6</w:t>
                          </w:r>
                          <w:r>
                            <w:rPr>
                              <w:color w:val="5B9BD5" w:themeColor="accent1"/>
                              <w:sz w:val="72"/>
                              <w:szCs w:val="72"/>
                            </w:rPr>
                            <w:t xml:space="preserve"> Application</w:t>
                          </w:r>
                        </w:p>
                        <w:sdt>
                          <w:sdtPr>
                            <w:rPr>
                              <w:caps/>
                              <w:color w:val="1F3864"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DCD0630" w14:textId="77777777" w:rsidR="00BB0EC5" w:rsidRDefault="00BB0EC5" w:rsidP="004E6A50">
                              <w:pPr>
                                <w:pStyle w:val="NoSpacing"/>
                                <w:spacing w:before="40" w:after="40"/>
                                <w:rPr>
                                  <w:caps/>
                                  <w:color w:val="1F3864" w:themeColor="accent5" w:themeShade="80"/>
                                  <w:sz w:val="28"/>
                                  <w:szCs w:val="28"/>
                                </w:rPr>
                              </w:pPr>
                              <w:r>
                                <w:rPr>
                                  <w:caps/>
                                  <w:color w:val="1F3864" w:themeColor="accent5" w:themeShade="80"/>
                                  <w:sz w:val="28"/>
                                  <w:szCs w:val="28"/>
                                </w:rPr>
                                <w:t xml:space="preserve">     </w:t>
                              </w:r>
                            </w:p>
                          </w:sdtContent>
                        </w:sdt>
                      </w:txbxContent>
                    </v:textbox>
                    <w10:wrap type="square" anchorx="margin" anchory="page"/>
                  </v:shape>
                </w:pict>
              </mc:Fallback>
            </mc:AlternateContent>
          </w:r>
          <w:r w:rsidR="004E6A50">
            <w:rPr>
              <w:b/>
              <w:bCs/>
              <w:smallCaps/>
              <w:sz w:val="28"/>
            </w:rPr>
            <w:br w:type="page"/>
          </w:r>
        </w:p>
      </w:sdtContent>
    </w:sdt>
    <w:p w14:paraId="2F984053" w14:textId="776E0D44" w:rsidR="004E6A50" w:rsidRDefault="004E6A50" w:rsidP="003A3811">
      <w:pPr>
        <w:jc w:val="center"/>
        <w:rPr>
          <w:b/>
          <w:bCs/>
          <w:smallCaps/>
          <w:sz w:val="28"/>
        </w:rPr>
      </w:pPr>
      <w:r>
        <w:rPr>
          <w:b/>
          <w:bCs/>
          <w:smallCaps/>
          <w:sz w:val="28"/>
        </w:rPr>
        <w:lastRenderedPageBreak/>
        <w:t>Tenant Based Rental Assistance (TBRA)</w:t>
      </w:r>
    </w:p>
    <w:p w14:paraId="7EE88FFB" w14:textId="7EC8E64A" w:rsidR="004E6A50" w:rsidRDefault="004E6A50" w:rsidP="004E6A50">
      <w:pPr>
        <w:jc w:val="center"/>
        <w:rPr>
          <w:b/>
          <w:bCs/>
          <w:smallCaps/>
          <w:sz w:val="28"/>
        </w:rPr>
      </w:pPr>
      <w:r>
        <w:rPr>
          <w:b/>
          <w:bCs/>
          <w:smallCaps/>
          <w:sz w:val="28"/>
        </w:rPr>
        <w:t>202</w:t>
      </w:r>
      <w:r w:rsidR="00206C4D">
        <w:rPr>
          <w:b/>
          <w:bCs/>
          <w:smallCaps/>
          <w:sz w:val="28"/>
        </w:rPr>
        <w:t>6</w:t>
      </w:r>
      <w:r>
        <w:rPr>
          <w:b/>
          <w:bCs/>
          <w:smallCaps/>
          <w:sz w:val="28"/>
        </w:rPr>
        <w:t xml:space="preserve"> Application </w:t>
      </w:r>
    </w:p>
    <w:p w14:paraId="3AE89C9A" w14:textId="7DB1E642" w:rsidR="004E6A50" w:rsidRDefault="004E6A50" w:rsidP="004E6A50">
      <w:pPr>
        <w:jc w:val="center"/>
        <w:rPr>
          <w:b/>
          <w:bCs/>
          <w:smallCaps/>
          <w:sz w:val="28"/>
        </w:rPr>
      </w:pPr>
      <w:r>
        <w:rPr>
          <w:b/>
          <w:bCs/>
          <w:smallCaps/>
          <w:sz w:val="28"/>
        </w:rPr>
        <w:t>Available Funding: $</w:t>
      </w:r>
      <w:r w:rsidR="004D0682">
        <w:rPr>
          <w:b/>
          <w:bCs/>
          <w:smallCaps/>
          <w:sz w:val="28"/>
        </w:rPr>
        <w:t>2</w:t>
      </w:r>
      <w:r>
        <w:rPr>
          <w:b/>
          <w:bCs/>
          <w:smallCaps/>
          <w:sz w:val="28"/>
        </w:rPr>
        <w:t>,</w:t>
      </w:r>
      <w:r w:rsidR="004D0682">
        <w:rPr>
          <w:b/>
          <w:bCs/>
          <w:smallCaps/>
          <w:sz w:val="28"/>
        </w:rPr>
        <w:t>0</w:t>
      </w:r>
      <w:r>
        <w:rPr>
          <w:b/>
          <w:bCs/>
          <w:smallCaps/>
          <w:sz w:val="28"/>
        </w:rPr>
        <w:t>00,000</w:t>
      </w:r>
    </w:p>
    <w:p w14:paraId="086E5F2C" w14:textId="77777777" w:rsidR="00582BB2" w:rsidRDefault="00582BB2" w:rsidP="004E6A50">
      <w:pPr>
        <w:jc w:val="center"/>
        <w:rPr>
          <w:b/>
          <w:bCs/>
          <w:smallCaps/>
          <w:sz w:val="28"/>
        </w:rPr>
      </w:pPr>
    </w:p>
    <w:p w14:paraId="384B70E7" w14:textId="77777777" w:rsidR="004E6A50" w:rsidRDefault="004E6A50" w:rsidP="004E6A50">
      <w:pPr>
        <w:numPr>
          <w:ilvl w:val="0"/>
          <w:numId w:val="3"/>
        </w:numPr>
      </w:pPr>
      <w:r>
        <w:t>Application Process</w:t>
      </w:r>
    </w:p>
    <w:p w14:paraId="41372D4D" w14:textId="77777777" w:rsidR="004E6A50" w:rsidRDefault="004E6A50" w:rsidP="004E6A50">
      <w:pPr>
        <w:numPr>
          <w:ilvl w:val="3"/>
          <w:numId w:val="3"/>
        </w:numPr>
        <w:tabs>
          <w:tab w:val="clear" w:pos="900"/>
          <w:tab w:val="num" w:pos="748"/>
        </w:tabs>
        <w:ind w:left="748"/>
      </w:pPr>
      <w:r>
        <w:t xml:space="preserve">Submittal Requirements </w:t>
      </w:r>
    </w:p>
    <w:p w14:paraId="7CD1C593" w14:textId="06EB25C7" w:rsidR="004E6A50" w:rsidRDefault="00D47A7E" w:rsidP="00206C4D">
      <w:pPr>
        <w:ind w:left="748"/>
      </w:pPr>
      <w:r w:rsidRPr="00D47A7E">
        <w:t xml:space="preserve">The Kansas Housing Resources Corporation (KHRC) must receive the application before </w:t>
      </w:r>
      <w:r w:rsidR="00DA6EC1">
        <w:t>5</w:t>
      </w:r>
      <w:r w:rsidRPr="00D47A7E">
        <w:t xml:space="preserve">:00 p.m. on </w:t>
      </w:r>
      <w:r w:rsidR="00DA6EC1">
        <w:t xml:space="preserve">Friday, August </w:t>
      </w:r>
      <w:r w:rsidR="00206C4D">
        <w:t>14</w:t>
      </w:r>
      <w:r w:rsidR="00DA6EC1">
        <w:t>, 202</w:t>
      </w:r>
      <w:r w:rsidR="00206C4D">
        <w:t>6</w:t>
      </w:r>
      <w:r w:rsidRPr="00D47A7E">
        <w:t xml:space="preserve">. </w:t>
      </w:r>
      <w:r w:rsidR="004E6A50">
        <w:t xml:space="preserve">Submit the application </w:t>
      </w:r>
      <w:r w:rsidR="00206C4D">
        <w:t xml:space="preserve">via email to </w:t>
      </w:r>
      <w:hyperlink r:id="rId8" w:history="1">
        <w:r w:rsidR="00206C4D" w:rsidRPr="009762DB">
          <w:rPr>
            <w:rStyle w:val="Hyperlink"/>
          </w:rPr>
          <w:t>TBRA@kshousingcorp.org</w:t>
        </w:r>
      </w:hyperlink>
      <w:r w:rsidR="00206C4D">
        <w:t xml:space="preserve">. Once </w:t>
      </w:r>
      <w:r w:rsidR="00C735E1">
        <w:t>submitted</w:t>
      </w:r>
      <w:r w:rsidR="00206C4D">
        <w:t xml:space="preserve"> an</w:t>
      </w:r>
      <w:r w:rsidR="00206C4D" w:rsidRPr="00D47A7E">
        <w:t xml:space="preserve"> acknowledgment (receipt)</w:t>
      </w:r>
      <w:r w:rsidR="00206C4D">
        <w:t xml:space="preserve"> will be sent.</w:t>
      </w:r>
    </w:p>
    <w:p w14:paraId="69F193EB" w14:textId="77777777" w:rsidR="00946FD0" w:rsidRPr="00E4670B" w:rsidRDefault="00946FD0" w:rsidP="00206C4D">
      <w:pPr>
        <w:rPr>
          <w:lang w:val="es-ES"/>
        </w:rPr>
      </w:pPr>
    </w:p>
    <w:p w14:paraId="226B9DAD" w14:textId="77777777" w:rsidR="004E6A50" w:rsidRDefault="004E6A50" w:rsidP="004E6A50">
      <w:pPr>
        <w:numPr>
          <w:ilvl w:val="3"/>
          <w:numId w:val="3"/>
        </w:numPr>
        <w:tabs>
          <w:tab w:val="clear" w:pos="900"/>
          <w:tab w:val="num" w:pos="720"/>
          <w:tab w:val="num" w:pos="748"/>
        </w:tabs>
        <w:ind w:left="748" w:hanging="374"/>
      </w:pPr>
      <w:r>
        <w:t xml:space="preserve">Eligible Applicants  </w:t>
      </w:r>
    </w:p>
    <w:p w14:paraId="158CC62C" w14:textId="52709249" w:rsidR="004E6A50" w:rsidRPr="00ED54FA" w:rsidRDefault="004E6A50" w:rsidP="004E6A50">
      <w:pPr>
        <w:ind w:left="720"/>
      </w:pPr>
      <w:r w:rsidRPr="00ED54FA">
        <w:t xml:space="preserve">HOME Program funds for the Tenant Based Rental Assistance program will be available to local units of government, public housing authorities, and non-profit agencies on a competitive basis. Applicants must have demonstrated experience managing a </w:t>
      </w:r>
      <w:r w:rsidR="00206C4D">
        <w:t>housing assistance</w:t>
      </w:r>
      <w:r w:rsidRPr="00ED54FA">
        <w:t xml:space="preserve"> program.</w:t>
      </w:r>
    </w:p>
    <w:p w14:paraId="640ED585" w14:textId="77777777" w:rsidR="004E6A50" w:rsidRDefault="004E6A50" w:rsidP="004E6A50"/>
    <w:p w14:paraId="282249D3" w14:textId="77777777" w:rsidR="004E6A50" w:rsidRDefault="004E6A50" w:rsidP="004E6A50">
      <w:pPr>
        <w:numPr>
          <w:ilvl w:val="0"/>
          <w:numId w:val="3"/>
        </w:numPr>
      </w:pPr>
      <w:r>
        <w:t>Application Instructions</w:t>
      </w:r>
    </w:p>
    <w:p w14:paraId="4676FCD1" w14:textId="03529C6D" w:rsidR="004E6A50" w:rsidRPr="004D0682" w:rsidRDefault="004E6A50" w:rsidP="004E6A50">
      <w:pPr>
        <w:numPr>
          <w:ilvl w:val="3"/>
          <w:numId w:val="3"/>
        </w:numPr>
        <w:tabs>
          <w:tab w:val="clear" w:pos="900"/>
          <w:tab w:val="num" w:pos="748"/>
        </w:tabs>
        <w:ind w:left="748"/>
      </w:pPr>
      <w:r w:rsidRPr="004D0682">
        <w:t xml:space="preserve">Applications </w:t>
      </w:r>
      <w:r w:rsidRPr="004D0682">
        <w:rPr>
          <w:u w:val="single"/>
        </w:rPr>
        <w:t>must</w:t>
      </w:r>
      <w:r w:rsidRPr="004D0682">
        <w:t xml:space="preserve"> include the following</w:t>
      </w:r>
      <w:r w:rsidR="004D0682" w:rsidRPr="004D0682">
        <w:t xml:space="preserve"> with forms provided in the application</w:t>
      </w:r>
      <w:r w:rsidRPr="004D0682">
        <w:t xml:space="preserve">: </w:t>
      </w:r>
    </w:p>
    <w:p w14:paraId="5DCDBD9C" w14:textId="5BEE451F" w:rsidR="004E6A50" w:rsidRDefault="004E6A50" w:rsidP="004E6A50">
      <w:pPr>
        <w:numPr>
          <w:ilvl w:val="3"/>
          <w:numId w:val="1"/>
        </w:numPr>
        <w:tabs>
          <w:tab w:val="left" w:pos="1122"/>
        </w:tabs>
        <w:ind w:left="1122"/>
      </w:pPr>
      <w:r w:rsidRPr="004D0682">
        <w:t xml:space="preserve">Funding Summary </w:t>
      </w:r>
    </w:p>
    <w:p w14:paraId="0AE4F88F" w14:textId="6764B3F3" w:rsidR="007C2F3F" w:rsidRPr="004D0682" w:rsidRDefault="007C2F3F" w:rsidP="004E6A50">
      <w:pPr>
        <w:numPr>
          <w:ilvl w:val="3"/>
          <w:numId w:val="1"/>
        </w:numPr>
        <w:tabs>
          <w:tab w:val="left" w:pos="1122"/>
        </w:tabs>
        <w:ind w:left="1122"/>
      </w:pPr>
      <w:r>
        <w:t>Project Summary</w:t>
      </w:r>
    </w:p>
    <w:p w14:paraId="0B3070D8" w14:textId="77777777" w:rsidR="007C2F3F" w:rsidRDefault="004E6A50" w:rsidP="000F4E90">
      <w:pPr>
        <w:numPr>
          <w:ilvl w:val="3"/>
          <w:numId w:val="1"/>
        </w:numPr>
        <w:tabs>
          <w:tab w:val="left" w:pos="1122"/>
        </w:tabs>
        <w:ind w:left="1122"/>
      </w:pPr>
      <w:r w:rsidRPr="004D0682">
        <w:t>Narratives – Project Need</w:t>
      </w:r>
      <w:r w:rsidR="000F4E90" w:rsidRPr="004D0682">
        <w:t>,</w:t>
      </w:r>
      <w:r w:rsidRPr="004D0682">
        <w:t xml:space="preserve"> Project Impact</w:t>
      </w:r>
      <w:r w:rsidR="000F4E90" w:rsidRPr="004D0682">
        <w:t xml:space="preserve">, </w:t>
      </w:r>
      <w:r w:rsidR="007C2F3F">
        <w:t>Capacity</w:t>
      </w:r>
    </w:p>
    <w:p w14:paraId="0A8F623F" w14:textId="47826D11" w:rsidR="004E6A50" w:rsidRDefault="004E6A50" w:rsidP="004E6A50">
      <w:pPr>
        <w:numPr>
          <w:ilvl w:val="3"/>
          <w:numId w:val="1"/>
        </w:numPr>
        <w:tabs>
          <w:tab w:val="left" w:pos="1122"/>
        </w:tabs>
        <w:ind w:left="1122"/>
      </w:pPr>
      <w:r w:rsidRPr="004D0682">
        <w:t>Budget Worksheet</w:t>
      </w:r>
    </w:p>
    <w:p w14:paraId="263F653F" w14:textId="77777777" w:rsidR="003A3811" w:rsidRDefault="007C2F3F" w:rsidP="003A3811">
      <w:pPr>
        <w:numPr>
          <w:ilvl w:val="3"/>
          <w:numId w:val="1"/>
        </w:numPr>
        <w:tabs>
          <w:tab w:val="left" w:pos="1122"/>
        </w:tabs>
        <w:ind w:left="1122"/>
      </w:pPr>
      <w:r w:rsidRPr="004D0682">
        <w:t xml:space="preserve">Statement of Assurances and Certifications </w:t>
      </w:r>
    </w:p>
    <w:p w14:paraId="412BBF6A" w14:textId="4602F350" w:rsidR="003A3811" w:rsidRPr="003A3811" w:rsidRDefault="003A3811" w:rsidP="003A3811">
      <w:pPr>
        <w:numPr>
          <w:ilvl w:val="1"/>
          <w:numId w:val="1"/>
        </w:numPr>
        <w:tabs>
          <w:tab w:val="left" w:pos="1122"/>
        </w:tabs>
        <w:rPr>
          <w:sz w:val="22"/>
          <w:szCs w:val="22"/>
        </w:rPr>
      </w:pPr>
      <w:r>
        <w:rPr>
          <w:szCs w:val="20"/>
        </w:rPr>
        <w:t xml:space="preserve">Applications </w:t>
      </w:r>
      <w:r w:rsidRPr="003A3811">
        <w:rPr>
          <w:szCs w:val="20"/>
          <w:u w:val="single"/>
        </w:rPr>
        <w:t>must</w:t>
      </w:r>
      <w:r>
        <w:rPr>
          <w:szCs w:val="20"/>
        </w:rPr>
        <w:t xml:space="preserve"> include these other documents:</w:t>
      </w:r>
    </w:p>
    <w:p w14:paraId="418BAB05" w14:textId="77777777" w:rsidR="003A3811" w:rsidRPr="004D0682" w:rsidRDefault="003A3811" w:rsidP="003A3811">
      <w:pPr>
        <w:numPr>
          <w:ilvl w:val="3"/>
          <w:numId w:val="1"/>
        </w:numPr>
        <w:tabs>
          <w:tab w:val="left" w:pos="1122"/>
        </w:tabs>
        <w:ind w:left="1122"/>
      </w:pPr>
      <w:r>
        <w:t xml:space="preserve">Housing </w:t>
      </w:r>
      <w:r w:rsidRPr="004D0682">
        <w:t>Administrative Plan</w:t>
      </w:r>
    </w:p>
    <w:p w14:paraId="262CC060" w14:textId="77777777" w:rsidR="003A3811" w:rsidRPr="003A3811" w:rsidRDefault="003A3811" w:rsidP="003A3811">
      <w:pPr>
        <w:numPr>
          <w:ilvl w:val="2"/>
          <w:numId w:val="1"/>
        </w:numPr>
        <w:tabs>
          <w:tab w:val="left" w:pos="1122"/>
        </w:tabs>
        <w:rPr>
          <w:b/>
          <w:bCs/>
          <w:sz w:val="22"/>
          <w:szCs w:val="22"/>
        </w:rPr>
      </w:pPr>
      <w:r w:rsidRPr="003A3811">
        <w:rPr>
          <w:b/>
          <w:bCs/>
          <w:sz w:val="22"/>
          <w:szCs w:val="22"/>
        </w:rPr>
        <w:t>Administrative Plan must include Violence Against Women Act (VAWA) procedures if applying for a subsidy program and the base rent that a client will pay.</w:t>
      </w:r>
    </w:p>
    <w:p w14:paraId="465B1588" w14:textId="77777777" w:rsidR="003A3811" w:rsidRPr="003A3811" w:rsidRDefault="003A3811" w:rsidP="003A3811">
      <w:pPr>
        <w:pStyle w:val="BodyText"/>
        <w:numPr>
          <w:ilvl w:val="0"/>
          <w:numId w:val="20"/>
        </w:numPr>
        <w:kinsoku w:val="0"/>
        <w:overflowPunct w:val="0"/>
        <w:ind w:right="412"/>
      </w:pPr>
      <w:r w:rsidRPr="003A3811">
        <w:t>Letters of commitment indicating support for the proposed TBRA Program and/or all proposed sources of non-federal matching/leveraging funds.</w:t>
      </w:r>
    </w:p>
    <w:p w14:paraId="2F55DBF2" w14:textId="77777777" w:rsidR="003A3811" w:rsidRPr="003A3811" w:rsidRDefault="003A3811" w:rsidP="003A3811">
      <w:pPr>
        <w:pStyle w:val="BodyText"/>
        <w:numPr>
          <w:ilvl w:val="0"/>
          <w:numId w:val="20"/>
        </w:numPr>
        <w:kinsoku w:val="0"/>
        <w:overflowPunct w:val="0"/>
        <w:ind w:right="412"/>
      </w:pPr>
      <w:r w:rsidRPr="003A3811">
        <w:t>A detailed project location map must be attached to each application</w:t>
      </w:r>
    </w:p>
    <w:p w14:paraId="45A78005" w14:textId="77777777" w:rsidR="003A3811" w:rsidRPr="003A3811" w:rsidRDefault="003A3811" w:rsidP="003A3811">
      <w:pPr>
        <w:pStyle w:val="BodyText"/>
        <w:numPr>
          <w:ilvl w:val="0"/>
          <w:numId w:val="20"/>
        </w:numPr>
        <w:kinsoku w:val="0"/>
        <w:overflowPunct w:val="0"/>
        <w:ind w:right="412"/>
      </w:pPr>
      <w:r w:rsidRPr="003A3811">
        <w:t>Uniform Grant Guidance, 2 CFR 200, Subpart F, may require nonfederal entities to have a single or program-specific audit conducted for any year in</w:t>
      </w:r>
      <w:r w:rsidRPr="003A3811">
        <w:rPr>
          <w:spacing w:val="-1"/>
        </w:rPr>
        <w:t xml:space="preserve"> </w:t>
      </w:r>
      <w:r w:rsidRPr="003A3811">
        <w:t>which the nonfederal entity</w:t>
      </w:r>
      <w:r w:rsidRPr="003A3811">
        <w:rPr>
          <w:spacing w:val="-1"/>
        </w:rPr>
        <w:t xml:space="preserve"> </w:t>
      </w:r>
      <w:r w:rsidRPr="003A3811">
        <w:t>expends $750,000 or more combined</w:t>
      </w:r>
      <w:r w:rsidRPr="003A3811">
        <w:rPr>
          <w:spacing w:val="-1"/>
        </w:rPr>
        <w:t xml:space="preserve"> </w:t>
      </w:r>
      <w:r w:rsidRPr="003A3811">
        <w:t>from all federal sources.</w:t>
      </w:r>
      <w:r w:rsidRPr="003A3811">
        <w:rPr>
          <w:spacing w:val="60"/>
        </w:rPr>
        <w:t xml:space="preserve"> </w:t>
      </w:r>
      <w:r w:rsidRPr="003A3811">
        <w:t>Medicare and Medicaid</w:t>
      </w:r>
      <w:r w:rsidRPr="003A3811">
        <w:rPr>
          <w:spacing w:val="-1"/>
        </w:rPr>
        <w:t xml:space="preserve"> </w:t>
      </w:r>
      <w:r w:rsidRPr="003A3811">
        <w:t xml:space="preserve">are not considered federal awards. </w:t>
      </w:r>
      <w:r w:rsidRPr="003A3811">
        <w:rPr>
          <w:u w:val="single"/>
        </w:rPr>
        <w:t>A</w:t>
      </w:r>
      <w:r w:rsidRPr="003A3811">
        <w:rPr>
          <w:spacing w:val="-1"/>
          <w:u w:val="single"/>
        </w:rPr>
        <w:t xml:space="preserve"> </w:t>
      </w:r>
      <w:r w:rsidRPr="003A3811">
        <w:rPr>
          <w:u w:val="single"/>
        </w:rPr>
        <w:t>copy of the applicant agency’s</w:t>
      </w:r>
      <w:r w:rsidRPr="003A3811">
        <w:rPr>
          <w:spacing w:val="-1"/>
          <w:u w:val="single"/>
        </w:rPr>
        <w:t xml:space="preserve"> </w:t>
      </w:r>
      <w:r w:rsidRPr="003A3811">
        <w:rPr>
          <w:u w:val="single"/>
        </w:rPr>
        <w:t>latest fiscal year’s audit including findings must be included</w:t>
      </w:r>
      <w:r w:rsidRPr="003A3811">
        <w:rPr>
          <w:spacing w:val="-1"/>
          <w:u w:val="single"/>
        </w:rPr>
        <w:t xml:space="preserve"> </w:t>
      </w:r>
      <w:r w:rsidRPr="003A3811">
        <w:rPr>
          <w:u w:val="single"/>
        </w:rPr>
        <w:t>with the TBRA application</w:t>
      </w:r>
      <w:r w:rsidRPr="003A3811">
        <w:t>.</w:t>
      </w:r>
    </w:p>
    <w:p w14:paraId="1159E826" w14:textId="31A81AB1" w:rsidR="003A3811" w:rsidRPr="003A3811" w:rsidRDefault="00A5502D" w:rsidP="00754D5A">
      <w:pPr>
        <w:pStyle w:val="BodyText"/>
        <w:kinsoku w:val="0"/>
        <w:overflowPunct w:val="0"/>
        <w:ind w:left="1530"/>
        <w:rPr>
          <w:color w:val="C00000"/>
        </w:rPr>
      </w:pPr>
      <w:sdt>
        <w:sdtPr>
          <w:rPr>
            <w:color w:val="C00000"/>
          </w:rPr>
          <w:id w:val="2009797253"/>
          <w14:checkbox>
            <w14:checked w14:val="0"/>
            <w14:checkedState w14:val="2612" w14:font="MS Gothic"/>
            <w14:uncheckedState w14:val="2610" w14:font="MS Gothic"/>
          </w14:checkbox>
        </w:sdtPr>
        <w:sdtEndPr/>
        <w:sdtContent>
          <w:r w:rsidR="009B2F2E">
            <w:rPr>
              <w:rFonts w:ascii="MS Gothic" w:eastAsia="MS Gothic" w:hAnsi="MS Gothic" w:hint="eastAsia"/>
              <w:color w:val="C00000"/>
            </w:rPr>
            <w:t>☐</w:t>
          </w:r>
        </w:sdtContent>
      </w:sdt>
      <w:r w:rsidR="003A3811" w:rsidRPr="003A3811">
        <w:rPr>
          <w:color w:val="C00000"/>
        </w:rPr>
        <w:t>Check here if audit report is not required due to applicant agency expending less than $750,000 annually in federal funding.</w:t>
      </w:r>
    </w:p>
    <w:p w14:paraId="0223682A" w14:textId="77777777" w:rsidR="004E6A50" w:rsidRDefault="004E6A50" w:rsidP="004E6A50">
      <w:pPr>
        <w:ind w:left="388"/>
      </w:pPr>
    </w:p>
    <w:p w14:paraId="235FC670" w14:textId="4C04C737" w:rsidR="004E6A50" w:rsidRDefault="004E6A50" w:rsidP="004E6A50">
      <w:pPr>
        <w:numPr>
          <w:ilvl w:val="3"/>
          <w:numId w:val="3"/>
        </w:numPr>
        <w:tabs>
          <w:tab w:val="clear" w:pos="900"/>
          <w:tab w:val="num" w:pos="748"/>
        </w:tabs>
        <w:ind w:left="748"/>
      </w:pPr>
      <w:r>
        <w:t>The applicants should review the entire application form and instructions before beginning to prepare the application.</w:t>
      </w:r>
      <w:r w:rsidR="00206C4D">
        <w:t xml:space="preserve"> Only complete applications with all documents will be considered</w:t>
      </w:r>
      <w:r>
        <w:t>.</w:t>
      </w:r>
    </w:p>
    <w:p w14:paraId="778A88C7" w14:textId="77777777" w:rsidR="00042124" w:rsidRDefault="00042124" w:rsidP="00042124">
      <w:pPr>
        <w:ind w:left="748"/>
      </w:pPr>
    </w:p>
    <w:p w14:paraId="2123260E" w14:textId="026ABD7B" w:rsidR="00042124" w:rsidRDefault="00206C4D" w:rsidP="00042124">
      <w:pPr>
        <w:numPr>
          <w:ilvl w:val="3"/>
          <w:numId w:val="3"/>
        </w:numPr>
        <w:tabs>
          <w:tab w:val="clear" w:pos="900"/>
          <w:tab w:val="num" w:pos="748"/>
        </w:tabs>
        <w:ind w:left="748"/>
      </w:pPr>
      <w:r>
        <w:t>I</w:t>
      </w:r>
      <w:r w:rsidR="00042124">
        <w:t>nformation received by the Kansas Housing Resources Corporation prior to the application deadline will be considered in the selection process. Failure to submit required information will be grounds for rejection of the application.</w:t>
      </w:r>
    </w:p>
    <w:p w14:paraId="6D8434C1" w14:textId="77777777" w:rsidR="004E6A50" w:rsidRDefault="004E6A50" w:rsidP="004E6A50">
      <w:pPr>
        <w:pStyle w:val="Footer"/>
        <w:tabs>
          <w:tab w:val="clear" w:pos="4320"/>
          <w:tab w:val="clear" w:pos="8640"/>
        </w:tabs>
      </w:pPr>
    </w:p>
    <w:p w14:paraId="2BD3A552" w14:textId="77777777" w:rsidR="00FA6EF1" w:rsidRDefault="00FA6EF1">
      <w:pPr>
        <w:spacing w:after="160" w:line="259" w:lineRule="auto"/>
        <w:rPr>
          <w:iCs/>
          <w:color w:val="000000"/>
        </w:rPr>
      </w:pPr>
    </w:p>
    <w:p w14:paraId="09CD0327" w14:textId="77777777" w:rsidR="004E6A50" w:rsidRDefault="004E6A50" w:rsidP="00422747">
      <w:pPr>
        <w:pStyle w:val="Footer"/>
        <w:tabs>
          <w:tab w:val="clear" w:pos="4320"/>
          <w:tab w:val="clear" w:pos="8640"/>
        </w:tabs>
      </w:pPr>
    </w:p>
    <w:p w14:paraId="72092695" w14:textId="77777777" w:rsidR="00FA6EF1" w:rsidRDefault="00FA6EF1">
      <w:pPr>
        <w:spacing w:after="160" w:line="259" w:lineRule="auto"/>
        <w:rPr>
          <w:smallCaps/>
          <w:sz w:val="36"/>
        </w:rPr>
      </w:pPr>
      <w:r>
        <w:rPr>
          <w:smallCaps/>
          <w:sz w:val="36"/>
        </w:rPr>
        <w:br w:type="page"/>
      </w:r>
    </w:p>
    <w:p w14:paraId="34A03B79" w14:textId="717A0B1C" w:rsidR="004E6A50" w:rsidRDefault="004E6A50" w:rsidP="004E6A50">
      <w:pPr>
        <w:jc w:val="center"/>
        <w:outlineLvl w:val="0"/>
        <w:rPr>
          <w:sz w:val="36"/>
        </w:rPr>
      </w:pPr>
      <w:r>
        <w:rPr>
          <w:smallCaps/>
          <w:sz w:val="36"/>
        </w:rPr>
        <w:lastRenderedPageBreak/>
        <w:t>Tenant Based Rental Assistance</w:t>
      </w:r>
    </w:p>
    <w:p w14:paraId="308D6B79" w14:textId="15B33289" w:rsidR="004E6A50" w:rsidRPr="007C2F3F" w:rsidRDefault="004E6A50" w:rsidP="00582BB2">
      <w:pPr>
        <w:jc w:val="center"/>
        <w:outlineLvl w:val="0"/>
        <w:rPr>
          <w:b/>
          <w:bCs/>
          <w:smallCaps/>
          <w:sz w:val="28"/>
        </w:rPr>
      </w:pPr>
      <w:r w:rsidRPr="007C2F3F">
        <w:rPr>
          <w:b/>
          <w:bCs/>
          <w:smallCaps/>
          <w:sz w:val="28"/>
        </w:rPr>
        <w:t>Funding Summary</w:t>
      </w:r>
    </w:p>
    <w:p w14:paraId="3C60CFDC" w14:textId="77777777" w:rsidR="004E6A50" w:rsidRPr="008961A5" w:rsidRDefault="004E6A50" w:rsidP="004E6A50">
      <w:pPr>
        <w:outlineLvl w:val="0"/>
        <w:rPr>
          <w:b/>
          <w:i/>
          <w:smallCaps/>
        </w:rPr>
      </w:pPr>
      <w:r w:rsidRPr="008961A5">
        <w:rPr>
          <w:b/>
          <w:i/>
          <w:smallCaps/>
        </w:rPr>
        <w:t>Applicant Data</w:t>
      </w:r>
    </w:p>
    <w:tbl>
      <w:tblPr>
        <w:tblW w:w="10308" w:type="dxa"/>
        <w:tblLook w:val="0000" w:firstRow="0" w:lastRow="0" w:firstColumn="0" w:lastColumn="0" w:noHBand="0" w:noVBand="0"/>
      </w:tblPr>
      <w:tblGrid>
        <w:gridCol w:w="540"/>
        <w:gridCol w:w="2700"/>
        <w:gridCol w:w="1428"/>
        <w:gridCol w:w="360"/>
        <w:gridCol w:w="3600"/>
        <w:gridCol w:w="1680"/>
      </w:tblGrid>
      <w:tr w:rsidR="004E6A50" w:rsidRPr="008961A5" w14:paraId="72102069" w14:textId="77777777" w:rsidTr="00582BB2">
        <w:trPr>
          <w:trHeight w:val="288"/>
        </w:trPr>
        <w:tc>
          <w:tcPr>
            <w:tcW w:w="3240" w:type="dxa"/>
            <w:gridSpan w:val="2"/>
            <w:vAlign w:val="bottom"/>
          </w:tcPr>
          <w:p w14:paraId="6912FFAA" w14:textId="641DB9F8" w:rsidR="004E6A50" w:rsidRPr="008961A5" w:rsidRDefault="004E6A50" w:rsidP="0085696E">
            <w:pPr>
              <w:pStyle w:val="Header"/>
              <w:rPr>
                <w:b/>
                <w:bCs/>
                <w:iCs/>
                <w:szCs w:val="24"/>
              </w:rPr>
            </w:pPr>
            <w:r w:rsidRPr="008961A5">
              <w:rPr>
                <w:b/>
                <w:bCs/>
                <w:iCs/>
                <w:szCs w:val="24"/>
              </w:rPr>
              <w:t xml:space="preserve">Name of Applicant </w:t>
            </w:r>
            <w:r w:rsidR="00EF7B3F" w:rsidRPr="008961A5">
              <w:rPr>
                <w:b/>
                <w:bCs/>
                <w:iCs/>
                <w:szCs w:val="24"/>
              </w:rPr>
              <w:t>Agency</w:t>
            </w:r>
            <w:r w:rsidRPr="008961A5">
              <w:rPr>
                <w:b/>
                <w:bCs/>
                <w:iCs/>
                <w:szCs w:val="24"/>
              </w:rPr>
              <w:t>:</w:t>
            </w:r>
          </w:p>
        </w:tc>
        <w:tc>
          <w:tcPr>
            <w:tcW w:w="7068" w:type="dxa"/>
            <w:gridSpan w:val="4"/>
            <w:tcBorders>
              <w:bottom w:val="single" w:sz="4" w:space="0" w:color="auto"/>
            </w:tcBorders>
            <w:vAlign w:val="bottom"/>
          </w:tcPr>
          <w:p w14:paraId="18E7074F" w14:textId="12C28537" w:rsidR="00582BB2" w:rsidRPr="008961A5" w:rsidRDefault="00754D5A" w:rsidP="0085696E">
            <w:pPr>
              <w:pStyle w:val="Header"/>
              <w:rPr>
                <w:b/>
                <w:bCs/>
                <w:iCs/>
                <w:szCs w:val="24"/>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4E6A50" w:rsidRPr="008961A5" w14:paraId="1FD6CBF9" w14:textId="77777777" w:rsidTr="00582BB2">
        <w:trPr>
          <w:trHeight w:val="341"/>
        </w:trPr>
        <w:tc>
          <w:tcPr>
            <w:tcW w:w="3240" w:type="dxa"/>
            <w:gridSpan w:val="2"/>
            <w:vAlign w:val="bottom"/>
          </w:tcPr>
          <w:p w14:paraId="6FB85D9E" w14:textId="515FBAB5" w:rsidR="004E6A50" w:rsidRPr="008961A5" w:rsidRDefault="00582BB2" w:rsidP="0085696E">
            <w:pPr>
              <w:pStyle w:val="Header"/>
              <w:rPr>
                <w:b/>
                <w:bCs/>
                <w:iCs/>
                <w:szCs w:val="24"/>
              </w:rPr>
            </w:pPr>
            <w:r w:rsidRPr="008961A5">
              <w:rPr>
                <w:b/>
                <w:bCs/>
                <w:iCs/>
                <w:szCs w:val="24"/>
              </w:rPr>
              <w:t>Executive Director:</w:t>
            </w:r>
          </w:p>
        </w:tc>
        <w:tc>
          <w:tcPr>
            <w:tcW w:w="7068" w:type="dxa"/>
            <w:gridSpan w:val="4"/>
            <w:tcBorders>
              <w:bottom w:val="single" w:sz="4" w:space="0" w:color="auto"/>
            </w:tcBorders>
            <w:vAlign w:val="bottom"/>
          </w:tcPr>
          <w:p w14:paraId="0EEC71CF" w14:textId="4B7D4F45" w:rsidR="004E6A50" w:rsidRPr="008961A5" w:rsidRDefault="00754D5A" w:rsidP="0085696E">
            <w:pPr>
              <w:pStyle w:val="Header"/>
              <w:rPr>
                <w:b/>
                <w:bCs/>
                <w:iCs/>
                <w:szCs w:val="24"/>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582BB2" w:rsidRPr="008961A5" w14:paraId="5E40C1E8" w14:textId="77777777" w:rsidTr="00582BB2">
        <w:trPr>
          <w:trHeight w:val="341"/>
        </w:trPr>
        <w:tc>
          <w:tcPr>
            <w:tcW w:w="3240" w:type="dxa"/>
            <w:gridSpan w:val="2"/>
            <w:vAlign w:val="bottom"/>
          </w:tcPr>
          <w:p w14:paraId="7B1EA1B7" w14:textId="78B2C225" w:rsidR="00582BB2" w:rsidRPr="008961A5" w:rsidRDefault="00582BB2" w:rsidP="00582BB2">
            <w:pPr>
              <w:pStyle w:val="Header"/>
              <w:rPr>
                <w:b/>
                <w:bCs/>
                <w:iCs/>
                <w:szCs w:val="24"/>
              </w:rPr>
            </w:pPr>
            <w:r w:rsidRPr="008961A5">
              <w:rPr>
                <w:b/>
                <w:bCs/>
                <w:iCs/>
                <w:szCs w:val="24"/>
              </w:rPr>
              <w:t>Telephone/Email:</w:t>
            </w:r>
          </w:p>
        </w:tc>
        <w:tc>
          <w:tcPr>
            <w:tcW w:w="7068" w:type="dxa"/>
            <w:gridSpan w:val="4"/>
            <w:tcBorders>
              <w:bottom w:val="single" w:sz="4" w:space="0" w:color="auto"/>
            </w:tcBorders>
            <w:vAlign w:val="bottom"/>
          </w:tcPr>
          <w:p w14:paraId="612EDF7E" w14:textId="44DAC419" w:rsidR="00582BB2" w:rsidRPr="008961A5" w:rsidRDefault="00582BB2" w:rsidP="00582BB2">
            <w:pPr>
              <w:pStyle w:val="Header"/>
              <w:rPr>
                <w:b/>
                <w:bCs/>
                <w:iCs/>
                <w:szCs w:val="24"/>
              </w:rPr>
            </w:pPr>
            <w:r w:rsidRPr="008961A5">
              <w:rPr>
                <w:bCs/>
                <w:iCs/>
                <w:szCs w:val="24"/>
              </w:rPr>
              <w:t xml:space="preserve">Phone: </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r w:rsidRPr="008961A5">
              <w:rPr>
                <w:bCs/>
                <w:iCs/>
                <w:szCs w:val="24"/>
              </w:rPr>
              <w:t xml:space="preserve">                    E-mail:</w:t>
            </w:r>
            <w:r w:rsidR="00754D5A">
              <w:rPr>
                <w:u w:val="single"/>
              </w:rPr>
              <w:t xml:space="preserve"> </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p>
        </w:tc>
      </w:tr>
      <w:tr w:rsidR="00582BB2" w:rsidRPr="008961A5" w14:paraId="2990C7B8" w14:textId="77777777" w:rsidTr="00582BB2">
        <w:trPr>
          <w:trHeight w:val="341"/>
        </w:trPr>
        <w:tc>
          <w:tcPr>
            <w:tcW w:w="3240" w:type="dxa"/>
            <w:gridSpan w:val="2"/>
            <w:vAlign w:val="bottom"/>
          </w:tcPr>
          <w:p w14:paraId="0E7C40DE" w14:textId="3779D1C6" w:rsidR="00582BB2" w:rsidRPr="008961A5" w:rsidRDefault="00582BB2" w:rsidP="00582BB2">
            <w:pPr>
              <w:pStyle w:val="Header"/>
              <w:rPr>
                <w:b/>
                <w:bCs/>
                <w:iCs/>
                <w:szCs w:val="24"/>
              </w:rPr>
            </w:pPr>
            <w:r w:rsidRPr="008961A5">
              <w:rPr>
                <w:b/>
                <w:bCs/>
                <w:iCs/>
                <w:szCs w:val="24"/>
              </w:rPr>
              <w:t>TBRA Contact Person:</w:t>
            </w:r>
          </w:p>
        </w:tc>
        <w:tc>
          <w:tcPr>
            <w:tcW w:w="7068" w:type="dxa"/>
            <w:gridSpan w:val="4"/>
            <w:tcBorders>
              <w:bottom w:val="single" w:sz="4" w:space="0" w:color="auto"/>
            </w:tcBorders>
            <w:vAlign w:val="bottom"/>
          </w:tcPr>
          <w:p w14:paraId="4FD13FFE" w14:textId="1914C8C7" w:rsidR="00582BB2" w:rsidRPr="008961A5" w:rsidRDefault="009B2F2E" w:rsidP="00582BB2">
            <w:pPr>
              <w:pStyle w:val="Header"/>
              <w:rPr>
                <w:b/>
                <w:bCs/>
                <w:iCs/>
                <w:szCs w:val="24"/>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582BB2" w:rsidRPr="008961A5" w14:paraId="5E6F9103" w14:textId="77777777" w:rsidTr="00582BB2">
        <w:trPr>
          <w:trHeight w:val="332"/>
        </w:trPr>
        <w:tc>
          <w:tcPr>
            <w:tcW w:w="3240" w:type="dxa"/>
            <w:gridSpan w:val="2"/>
            <w:vAlign w:val="bottom"/>
          </w:tcPr>
          <w:p w14:paraId="0E5BC4A9" w14:textId="77777777" w:rsidR="00582BB2" w:rsidRPr="008961A5" w:rsidRDefault="00582BB2" w:rsidP="00582BB2">
            <w:pPr>
              <w:pStyle w:val="Header"/>
              <w:rPr>
                <w:b/>
                <w:bCs/>
                <w:iCs/>
                <w:szCs w:val="24"/>
              </w:rPr>
            </w:pPr>
            <w:r w:rsidRPr="008961A5">
              <w:rPr>
                <w:b/>
                <w:bCs/>
                <w:iCs/>
                <w:szCs w:val="24"/>
              </w:rPr>
              <w:t xml:space="preserve">Telephone/Email: </w:t>
            </w:r>
          </w:p>
        </w:tc>
        <w:tc>
          <w:tcPr>
            <w:tcW w:w="7068" w:type="dxa"/>
            <w:gridSpan w:val="4"/>
            <w:tcBorders>
              <w:bottom w:val="single" w:sz="4" w:space="0" w:color="auto"/>
            </w:tcBorders>
            <w:vAlign w:val="bottom"/>
          </w:tcPr>
          <w:p w14:paraId="71943985" w14:textId="324EA80E" w:rsidR="00582BB2" w:rsidRPr="008961A5" w:rsidRDefault="00582BB2" w:rsidP="00582BB2">
            <w:pPr>
              <w:pStyle w:val="Header"/>
              <w:rPr>
                <w:bCs/>
                <w:iCs/>
                <w:szCs w:val="24"/>
              </w:rPr>
            </w:pPr>
            <w:r w:rsidRPr="008961A5">
              <w:rPr>
                <w:bCs/>
                <w:iCs/>
                <w:szCs w:val="24"/>
              </w:rPr>
              <w:t xml:space="preserve">Phone: </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r w:rsidRPr="008961A5">
              <w:rPr>
                <w:bCs/>
                <w:iCs/>
                <w:szCs w:val="24"/>
              </w:rPr>
              <w:t xml:space="preserve">                      E-mail:</w:t>
            </w:r>
            <w:r w:rsidR="00754D5A">
              <w:rPr>
                <w:u w:val="single"/>
              </w:rPr>
              <w:t xml:space="preserve"> </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p>
        </w:tc>
      </w:tr>
      <w:tr w:rsidR="00582BB2" w:rsidRPr="008961A5" w14:paraId="3A18F344" w14:textId="77777777" w:rsidTr="00582BB2">
        <w:trPr>
          <w:trHeight w:val="350"/>
        </w:trPr>
        <w:tc>
          <w:tcPr>
            <w:tcW w:w="3240" w:type="dxa"/>
            <w:gridSpan w:val="2"/>
            <w:vAlign w:val="bottom"/>
          </w:tcPr>
          <w:p w14:paraId="791AF6EE" w14:textId="5CB801D5" w:rsidR="00582BB2" w:rsidRPr="008961A5" w:rsidRDefault="00582BB2" w:rsidP="00582BB2">
            <w:pPr>
              <w:pStyle w:val="Header"/>
              <w:rPr>
                <w:b/>
                <w:bCs/>
                <w:iCs/>
                <w:szCs w:val="24"/>
              </w:rPr>
            </w:pPr>
            <w:r w:rsidRPr="008961A5">
              <w:rPr>
                <w:b/>
                <w:bCs/>
                <w:iCs/>
                <w:szCs w:val="24"/>
              </w:rPr>
              <w:t>Agency Address:</w:t>
            </w:r>
          </w:p>
        </w:tc>
        <w:tc>
          <w:tcPr>
            <w:tcW w:w="7068" w:type="dxa"/>
            <w:gridSpan w:val="4"/>
            <w:tcBorders>
              <w:bottom w:val="single" w:sz="4" w:space="0" w:color="auto"/>
            </w:tcBorders>
            <w:vAlign w:val="bottom"/>
          </w:tcPr>
          <w:p w14:paraId="1A7FF64F" w14:textId="0E91F0BD" w:rsidR="00582BB2" w:rsidRPr="008961A5" w:rsidRDefault="00754D5A" w:rsidP="00582BB2">
            <w:pPr>
              <w:pStyle w:val="Header"/>
              <w:rPr>
                <w:b/>
                <w:bCs/>
                <w:iCs/>
                <w:szCs w:val="24"/>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582BB2" w:rsidRPr="008961A5" w14:paraId="4F424A7D" w14:textId="77777777" w:rsidTr="003B1566">
        <w:trPr>
          <w:trHeight w:val="287"/>
        </w:trPr>
        <w:tc>
          <w:tcPr>
            <w:tcW w:w="3240" w:type="dxa"/>
            <w:gridSpan w:val="2"/>
            <w:vAlign w:val="bottom"/>
          </w:tcPr>
          <w:p w14:paraId="6A3944E1" w14:textId="77777777" w:rsidR="00582BB2" w:rsidRPr="008961A5" w:rsidRDefault="00582BB2" w:rsidP="00582BB2">
            <w:pPr>
              <w:pStyle w:val="Header"/>
              <w:rPr>
                <w:b/>
                <w:bCs/>
                <w:iCs/>
                <w:szCs w:val="24"/>
              </w:rPr>
            </w:pPr>
            <w:r w:rsidRPr="008961A5">
              <w:rPr>
                <w:b/>
                <w:bCs/>
                <w:iCs/>
                <w:szCs w:val="24"/>
              </w:rPr>
              <w:t>City/Zip Code:</w:t>
            </w:r>
          </w:p>
        </w:tc>
        <w:tc>
          <w:tcPr>
            <w:tcW w:w="7068" w:type="dxa"/>
            <w:gridSpan w:val="4"/>
            <w:tcBorders>
              <w:bottom w:val="single" w:sz="4" w:space="0" w:color="auto"/>
            </w:tcBorders>
            <w:vAlign w:val="bottom"/>
          </w:tcPr>
          <w:p w14:paraId="32144906" w14:textId="0FCD395C" w:rsidR="00582BB2" w:rsidRPr="008961A5" w:rsidRDefault="00754D5A" w:rsidP="00582BB2">
            <w:pPr>
              <w:pStyle w:val="Header"/>
              <w:rPr>
                <w:b/>
                <w:bCs/>
                <w:iCs/>
                <w:szCs w:val="24"/>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3B1566" w14:paraId="01004C01" w14:textId="77777777" w:rsidTr="003B1566">
        <w:trPr>
          <w:trHeight w:val="287"/>
        </w:trPr>
        <w:tc>
          <w:tcPr>
            <w:tcW w:w="3240" w:type="dxa"/>
            <w:gridSpan w:val="2"/>
            <w:vAlign w:val="bottom"/>
          </w:tcPr>
          <w:p w14:paraId="3101EF41" w14:textId="77777777" w:rsidR="003B1566" w:rsidRDefault="003B1566" w:rsidP="00582BB2">
            <w:pPr>
              <w:pStyle w:val="Header"/>
              <w:rPr>
                <w:b/>
                <w:bCs/>
                <w:iCs/>
              </w:rPr>
            </w:pPr>
          </w:p>
        </w:tc>
        <w:tc>
          <w:tcPr>
            <w:tcW w:w="7068" w:type="dxa"/>
            <w:gridSpan w:val="4"/>
            <w:tcBorders>
              <w:top w:val="single" w:sz="4" w:space="0" w:color="auto"/>
            </w:tcBorders>
            <w:vAlign w:val="bottom"/>
          </w:tcPr>
          <w:p w14:paraId="32444B0F" w14:textId="77777777" w:rsidR="003B1566" w:rsidRPr="007B2CF4" w:rsidRDefault="003B1566" w:rsidP="00582BB2">
            <w:pPr>
              <w:pStyle w:val="Header"/>
              <w:rPr>
                <w:b/>
                <w:bCs/>
                <w:iCs/>
              </w:rPr>
            </w:pPr>
          </w:p>
        </w:tc>
      </w:tr>
      <w:tr w:rsidR="003B1566" w:rsidRPr="008961A5" w14:paraId="486EFFD5" w14:textId="77777777" w:rsidTr="003B1566">
        <w:trPr>
          <w:trHeight w:val="287"/>
        </w:trPr>
        <w:tc>
          <w:tcPr>
            <w:tcW w:w="3240" w:type="dxa"/>
            <w:gridSpan w:val="2"/>
            <w:vAlign w:val="bottom"/>
          </w:tcPr>
          <w:p w14:paraId="415B5DA9" w14:textId="77777777" w:rsidR="003B1566" w:rsidRPr="008961A5" w:rsidRDefault="003B1566" w:rsidP="00582BB2">
            <w:pPr>
              <w:pStyle w:val="Header"/>
              <w:rPr>
                <w:b/>
                <w:bCs/>
                <w:iCs/>
                <w:szCs w:val="24"/>
              </w:rPr>
            </w:pPr>
          </w:p>
        </w:tc>
        <w:tc>
          <w:tcPr>
            <w:tcW w:w="7068" w:type="dxa"/>
            <w:gridSpan w:val="4"/>
            <w:vAlign w:val="bottom"/>
          </w:tcPr>
          <w:p w14:paraId="6924EB97" w14:textId="77777777" w:rsidR="003B1566" w:rsidRPr="008961A5" w:rsidRDefault="003B1566" w:rsidP="00582BB2">
            <w:pPr>
              <w:pStyle w:val="Header"/>
              <w:rPr>
                <w:b/>
                <w:bCs/>
                <w:iCs/>
                <w:szCs w:val="24"/>
              </w:rPr>
            </w:pPr>
          </w:p>
        </w:tc>
      </w:tr>
      <w:tr w:rsidR="00582BB2" w:rsidRPr="008961A5" w14:paraId="31E3A116" w14:textId="77777777" w:rsidTr="00785A05">
        <w:trPr>
          <w:trHeight w:val="323"/>
        </w:trPr>
        <w:tc>
          <w:tcPr>
            <w:tcW w:w="540" w:type="dxa"/>
            <w:vAlign w:val="bottom"/>
          </w:tcPr>
          <w:p w14:paraId="3D30790C" w14:textId="2751C408" w:rsidR="00582BB2" w:rsidRPr="008961A5" w:rsidRDefault="00582BB2" w:rsidP="00582BB2">
            <w:pPr>
              <w:pStyle w:val="Header"/>
              <w:rPr>
                <w:bCs/>
                <w:iCs/>
                <w:szCs w:val="24"/>
              </w:rPr>
            </w:pPr>
            <w:r w:rsidRPr="008961A5">
              <w:rPr>
                <w:bCs/>
                <w:iCs/>
                <w:szCs w:val="24"/>
              </w:rPr>
              <w:fldChar w:fldCharType="begin">
                <w:ffData>
                  <w:name w:val="Check8"/>
                  <w:enabled/>
                  <w:calcOnExit w:val="0"/>
                  <w:checkBox>
                    <w:sizeAuto/>
                    <w:default w:val="0"/>
                    <w:checked w:val="0"/>
                  </w:checkBox>
                </w:ffData>
              </w:fldChar>
            </w:r>
            <w:bookmarkStart w:id="0" w:name="Check8"/>
            <w:r w:rsidRPr="008961A5">
              <w:rPr>
                <w:bCs/>
                <w:iCs/>
                <w:szCs w:val="24"/>
              </w:rPr>
              <w:instrText xml:space="preserve"> FORMCHECKBOX </w:instrText>
            </w:r>
            <w:r w:rsidRPr="008961A5">
              <w:rPr>
                <w:bCs/>
                <w:iCs/>
                <w:szCs w:val="24"/>
              </w:rPr>
            </w:r>
            <w:r w:rsidRPr="008961A5">
              <w:rPr>
                <w:bCs/>
                <w:iCs/>
                <w:szCs w:val="24"/>
              </w:rPr>
              <w:fldChar w:fldCharType="separate"/>
            </w:r>
            <w:r w:rsidRPr="008961A5">
              <w:rPr>
                <w:bCs/>
                <w:iCs/>
                <w:szCs w:val="24"/>
              </w:rPr>
              <w:fldChar w:fldCharType="end"/>
            </w:r>
            <w:bookmarkEnd w:id="0"/>
          </w:p>
        </w:tc>
        <w:tc>
          <w:tcPr>
            <w:tcW w:w="4128" w:type="dxa"/>
            <w:gridSpan w:val="2"/>
            <w:vAlign w:val="bottom"/>
          </w:tcPr>
          <w:p w14:paraId="07A0A0D2" w14:textId="77777777" w:rsidR="00582BB2" w:rsidRPr="008961A5" w:rsidRDefault="00582BB2" w:rsidP="00582BB2">
            <w:pPr>
              <w:pStyle w:val="Header"/>
              <w:rPr>
                <w:bCs/>
                <w:iCs/>
                <w:szCs w:val="24"/>
              </w:rPr>
            </w:pPr>
            <w:r w:rsidRPr="008961A5">
              <w:rPr>
                <w:bCs/>
                <w:iCs/>
                <w:szCs w:val="24"/>
              </w:rPr>
              <w:t>Local government</w:t>
            </w:r>
          </w:p>
        </w:tc>
        <w:tc>
          <w:tcPr>
            <w:tcW w:w="360" w:type="dxa"/>
            <w:vAlign w:val="bottom"/>
          </w:tcPr>
          <w:p w14:paraId="38465B80" w14:textId="77777777" w:rsidR="00582BB2" w:rsidRPr="008961A5" w:rsidRDefault="00582BB2" w:rsidP="00582BB2">
            <w:pPr>
              <w:pStyle w:val="Header"/>
              <w:rPr>
                <w:bCs/>
                <w:iCs/>
                <w:szCs w:val="24"/>
              </w:rPr>
            </w:pPr>
          </w:p>
        </w:tc>
        <w:tc>
          <w:tcPr>
            <w:tcW w:w="3600" w:type="dxa"/>
            <w:vAlign w:val="bottom"/>
          </w:tcPr>
          <w:p w14:paraId="7E3114B7" w14:textId="77777777" w:rsidR="00582BB2" w:rsidRPr="008961A5" w:rsidRDefault="00582BB2" w:rsidP="00582BB2">
            <w:pPr>
              <w:pStyle w:val="Header"/>
              <w:rPr>
                <w:bCs/>
                <w:iCs/>
                <w:szCs w:val="24"/>
              </w:rPr>
            </w:pPr>
            <w:r w:rsidRPr="008961A5">
              <w:rPr>
                <w:bCs/>
                <w:iCs/>
                <w:szCs w:val="24"/>
              </w:rPr>
              <w:t>U.S. Congressional District(s)*</w:t>
            </w:r>
          </w:p>
        </w:tc>
        <w:tc>
          <w:tcPr>
            <w:tcW w:w="1680" w:type="dxa"/>
            <w:tcBorders>
              <w:bottom w:val="single" w:sz="4" w:space="0" w:color="auto"/>
            </w:tcBorders>
            <w:vAlign w:val="bottom"/>
          </w:tcPr>
          <w:p w14:paraId="3BF49ACE" w14:textId="4F1E48D3" w:rsidR="00582BB2" w:rsidRPr="008961A5" w:rsidRDefault="00754D5A" w:rsidP="00582BB2">
            <w:pPr>
              <w:pStyle w:val="Header"/>
              <w:rPr>
                <w:bCs/>
                <w:iCs/>
                <w:szCs w:val="24"/>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582BB2" w:rsidRPr="008961A5" w14:paraId="033C2F60" w14:textId="77777777" w:rsidTr="00785A05">
        <w:trPr>
          <w:trHeight w:val="350"/>
        </w:trPr>
        <w:tc>
          <w:tcPr>
            <w:tcW w:w="540" w:type="dxa"/>
            <w:vAlign w:val="bottom"/>
          </w:tcPr>
          <w:p w14:paraId="04A79114" w14:textId="77777777" w:rsidR="00582BB2" w:rsidRPr="008961A5" w:rsidRDefault="00582BB2" w:rsidP="00582BB2">
            <w:pPr>
              <w:pStyle w:val="Header"/>
              <w:rPr>
                <w:bCs/>
                <w:iCs/>
                <w:szCs w:val="24"/>
              </w:rPr>
            </w:pPr>
            <w:r w:rsidRPr="008961A5">
              <w:rPr>
                <w:bCs/>
                <w:iCs/>
                <w:szCs w:val="24"/>
              </w:rPr>
              <w:fldChar w:fldCharType="begin">
                <w:ffData>
                  <w:name w:val="Check9"/>
                  <w:enabled/>
                  <w:calcOnExit w:val="0"/>
                  <w:checkBox>
                    <w:sizeAuto/>
                    <w:default w:val="0"/>
                  </w:checkBox>
                </w:ffData>
              </w:fldChar>
            </w:r>
            <w:bookmarkStart w:id="1" w:name="Check9"/>
            <w:r w:rsidRPr="008961A5">
              <w:rPr>
                <w:bCs/>
                <w:iCs/>
                <w:szCs w:val="24"/>
              </w:rPr>
              <w:instrText xml:space="preserve"> FORMCHECKBOX </w:instrText>
            </w:r>
            <w:r w:rsidRPr="008961A5">
              <w:rPr>
                <w:bCs/>
                <w:iCs/>
                <w:szCs w:val="24"/>
              </w:rPr>
            </w:r>
            <w:r w:rsidRPr="008961A5">
              <w:rPr>
                <w:bCs/>
                <w:iCs/>
                <w:szCs w:val="24"/>
              </w:rPr>
              <w:fldChar w:fldCharType="separate"/>
            </w:r>
            <w:r w:rsidRPr="008961A5">
              <w:rPr>
                <w:bCs/>
                <w:iCs/>
                <w:szCs w:val="24"/>
              </w:rPr>
              <w:fldChar w:fldCharType="end"/>
            </w:r>
            <w:bookmarkEnd w:id="1"/>
          </w:p>
        </w:tc>
        <w:tc>
          <w:tcPr>
            <w:tcW w:w="4128" w:type="dxa"/>
            <w:gridSpan w:val="2"/>
            <w:vAlign w:val="bottom"/>
          </w:tcPr>
          <w:p w14:paraId="2B7555B4" w14:textId="77777777" w:rsidR="00582BB2" w:rsidRPr="008961A5" w:rsidRDefault="00582BB2" w:rsidP="00582BB2">
            <w:pPr>
              <w:pStyle w:val="Header"/>
              <w:rPr>
                <w:bCs/>
                <w:iCs/>
                <w:szCs w:val="24"/>
              </w:rPr>
            </w:pPr>
            <w:r w:rsidRPr="008961A5">
              <w:rPr>
                <w:bCs/>
                <w:iCs/>
                <w:szCs w:val="24"/>
              </w:rPr>
              <w:t>Public Housing Authority (PHA)</w:t>
            </w:r>
          </w:p>
        </w:tc>
        <w:tc>
          <w:tcPr>
            <w:tcW w:w="360" w:type="dxa"/>
            <w:vAlign w:val="bottom"/>
          </w:tcPr>
          <w:p w14:paraId="4F659F06" w14:textId="77777777" w:rsidR="00582BB2" w:rsidRPr="008961A5" w:rsidRDefault="00582BB2" w:rsidP="00582BB2">
            <w:pPr>
              <w:pStyle w:val="Header"/>
              <w:rPr>
                <w:bCs/>
                <w:iCs/>
                <w:szCs w:val="24"/>
              </w:rPr>
            </w:pPr>
          </w:p>
        </w:tc>
        <w:tc>
          <w:tcPr>
            <w:tcW w:w="3600" w:type="dxa"/>
            <w:vAlign w:val="bottom"/>
          </w:tcPr>
          <w:p w14:paraId="089291B5" w14:textId="77777777" w:rsidR="00582BB2" w:rsidRPr="008961A5" w:rsidRDefault="00582BB2" w:rsidP="00582BB2">
            <w:pPr>
              <w:pStyle w:val="Header"/>
              <w:rPr>
                <w:bCs/>
                <w:iCs/>
                <w:szCs w:val="24"/>
              </w:rPr>
            </w:pPr>
            <w:r w:rsidRPr="008961A5">
              <w:rPr>
                <w:bCs/>
                <w:iCs/>
                <w:szCs w:val="24"/>
              </w:rPr>
              <w:t>State Senate District*</w:t>
            </w:r>
          </w:p>
        </w:tc>
        <w:tc>
          <w:tcPr>
            <w:tcW w:w="1680" w:type="dxa"/>
            <w:tcBorders>
              <w:top w:val="single" w:sz="4" w:space="0" w:color="auto"/>
              <w:bottom w:val="single" w:sz="4" w:space="0" w:color="auto"/>
            </w:tcBorders>
            <w:vAlign w:val="bottom"/>
          </w:tcPr>
          <w:p w14:paraId="79EC8F23" w14:textId="57DCAEA7" w:rsidR="00582BB2" w:rsidRPr="008961A5" w:rsidRDefault="00754D5A" w:rsidP="00582BB2">
            <w:pPr>
              <w:pStyle w:val="Header"/>
              <w:rPr>
                <w:bCs/>
                <w:iCs/>
                <w:szCs w:val="24"/>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582BB2" w:rsidRPr="008961A5" w14:paraId="7E3C0035" w14:textId="77777777" w:rsidTr="00785A05">
        <w:trPr>
          <w:trHeight w:val="350"/>
        </w:trPr>
        <w:tc>
          <w:tcPr>
            <w:tcW w:w="540" w:type="dxa"/>
            <w:vAlign w:val="bottom"/>
          </w:tcPr>
          <w:p w14:paraId="36F21A84" w14:textId="77777777" w:rsidR="00582BB2" w:rsidRPr="008961A5" w:rsidRDefault="00582BB2" w:rsidP="00582BB2">
            <w:pPr>
              <w:pStyle w:val="Header"/>
              <w:rPr>
                <w:bCs/>
                <w:iCs/>
                <w:szCs w:val="24"/>
              </w:rPr>
            </w:pPr>
            <w:r w:rsidRPr="008961A5">
              <w:rPr>
                <w:bCs/>
                <w:iCs/>
                <w:szCs w:val="24"/>
              </w:rPr>
              <w:fldChar w:fldCharType="begin">
                <w:ffData>
                  <w:name w:val="Check10"/>
                  <w:enabled/>
                  <w:calcOnExit w:val="0"/>
                  <w:checkBox>
                    <w:sizeAuto/>
                    <w:default w:val="0"/>
                  </w:checkBox>
                </w:ffData>
              </w:fldChar>
            </w:r>
            <w:bookmarkStart w:id="2" w:name="Check10"/>
            <w:r w:rsidRPr="008961A5">
              <w:rPr>
                <w:bCs/>
                <w:iCs/>
                <w:szCs w:val="24"/>
              </w:rPr>
              <w:instrText xml:space="preserve"> FORMCHECKBOX </w:instrText>
            </w:r>
            <w:r w:rsidRPr="008961A5">
              <w:rPr>
                <w:bCs/>
                <w:iCs/>
                <w:szCs w:val="24"/>
              </w:rPr>
            </w:r>
            <w:r w:rsidRPr="008961A5">
              <w:rPr>
                <w:bCs/>
                <w:iCs/>
                <w:szCs w:val="24"/>
              </w:rPr>
              <w:fldChar w:fldCharType="separate"/>
            </w:r>
            <w:r w:rsidRPr="008961A5">
              <w:rPr>
                <w:bCs/>
                <w:iCs/>
                <w:szCs w:val="24"/>
              </w:rPr>
              <w:fldChar w:fldCharType="end"/>
            </w:r>
            <w:bookmarkEnd w:id="2"/>
          </w:p>
        </w:tc>
        <w:tc>
          <w:tcPr>
            <w:tcW w:w="4128" w:type="dxa"/>
            <w:gridSpan w:val="2"/>
            <w:vAlign w:val="bottom"/>
          </w:tcPr>
          <w:p w14:paraId="00F00CFB" w14:textId="77777777" w:rsidR="00582BB2" w:rsidRPr="008961A5" w:rsidRDefault="00582BB2" w:rsidP="00582BB2">
            <w:pPr>
              <w:pStyle w:val="Header"/>
              <w:rPr>
                <w:bCs/>
                <w:iCs/>
                <w:szCs w:val="24"/>
              </w:rPr>
            </w:pPr>
            <w:r w:rsidRPr="008961A5">
              <w:rPr>
                <w:bCs/>
                <w:iCs/>
                <w:szCs w:val="24"/>
              </w:rPr>
              <w:t>Non-Profit</w:t>
            </w:r>
          </w:p>
        </w:tc>
        <w:tc>
          <w:tcPr>
            <w:tcW w:w="360" w:type="dxa"/>
            <w:vAlign w:val="bottom"/>
          </w:tcPr>
          <w:p w14:paraId="142EA731" w14:textId="77777777" w:rsidR="00582BB2" w:rsidRPr="008961A5" w:rsidRDefault="00582BB2" w:rsidP="00582BB2">
            <w:pPr>
              <w:pStyle w:val="Header"/>
              <w:rPr>
                <w:bCs/>
                <w:iCs/>
                <w:szCs w:val="24"/>
              </w:rPr>
            </w:pPr>
          </w:p>
        </w:tc>
        <w:tc>
          <w:tcPr>
            <w:tcW w:w="3600" w:type="dxa"/>
            <w:vAlign w:val="bottom"/>
          </w:tcPr>
          <w:p w14:paraId="5CD0CA82" w14:textId="77777777" w:rsidR="00582BB2" w:rsidRPr="008961A5" w:rsidRDefault="00582BB2" w:rsidP="00582BB2">
            <w:pPr>
              <w:pStyle w:val="Header"/>
              <w:rPr>
                <w:bCs/>
                <w:iCs/>
                <w:szCs w:val="24"/>
              </w:rPr>
            </w:pPr>
            <w:r w:rsidRPr="008961A5">
              <w:rPr>
                <w:bCs/>
                <w:iCs/>
                <w:szCs w:val="24"/>
              </w:rPr>
              <w:t>State Representative District*</w:t>
            </w:r>
          </w:p>
        </w:tc>
        <w:tc>
          <w:tcPr>
            <w:tcW w:w="1680" w:type="dxa"/>
            <w:tcBorders>
              <w:top w:val="single" w:sz="4" w:space="0" w:color="auto"/>
              <w:bottom w:val="single" w:sz="4" w:space="0" w:color="auto"/>
            </w:tcBorders>
            <w:vAlign w:val="bottom"/>
          </w:tcPr>
          <w:p w14:paraId="50F5BC0C" w14:textId="48251B01" w:rsidR="00582BB2" w:rsidRPr="008961A5" w:rsidRDefault="00754D5A" w:rsidP="00582BB2">
            <w:pPr>
              <w:pStyle w:val="Header"/>
              <w:rPr>
                <w:bCs/>
                <w:iCs/>
                <w:szCs w:val="24"/>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582BB2" w:rsidRPr="008961A5" w14:paraId="3861D1ED" w14:textId="77777777" w:rsidTr="00785A05">
        <w:trPr>
          <w:trHeight w:val="350"/>
        </w:trPr>
        <w:tc>
          <w:tcPr>
            <w:tcW w:w="540" w:type="dxa"/>
            <w:vAlign w:val="bottom"/>
          </w:tcPr>
          <w:p w14:paraId="5EE0E804" w14:textId="77777777" w:rsidR="00582BB2" w:rsidRPr="008961A5" w:rsidRDefault="00582BB2" w:rsidP="00582BB2">
            <w:pPr>
              <w:pStyle w:val="Header"/>
              <w:rPr>
                <w:bCs/>
                <w:iCs/>
                <w:szCs w:val="24"/>
              </w:rPr>
            </w:pPr>
            <w:r w:rsidRPr="008961A5">
              <w:rPr>
                <w:bCs/>
                <w:iCs/>
                <w:szCs w:val="24"/>
              </w:rPr>
              <w:fldChar w:fldCharType="begin">
                <w:ffData>
                  <w:name w:val="Check10"/>
                  <w:enabled/>
                  <w:calcOnExit w:val="0"/>
                  <w:checkBox>
                    <w:sizeAuto/>
                    <w:default w:val="0"/>
                  </w:checkBox>
                </w:ffData>
              </w:fldChar>
            </w:r>
            <w:r w:rsidRPr="008961A5">
              <w:rPr>
                <w:bCs/>
                <w:iCs/>
                <w:szCs w:val="24"/>
              </w:rPr>
              <w:instrText xml:space="preserve"> FORMCHECKBOX </w:instrText>
            </w:r>
            <w:r w:rsidRPr="008961A5">
              <w:rPr>
                <w:bCs/>
                <w:iCs/>
                <w:szCs w:val="24"/>
              </w:rPr>
            </w:r>
            <w:r w:rsidRPr="008961A5">
              <w:rPr>
                <w:bCs/>
                <w:iCs/>
                <w:szCs w:val="24"/>
              </w:rPr>
              <w:fldChar w:fldCharType="separate"/>
            </w:r>
            <w:r w:rsidRPr="008961A5">
              <w:rPr>
                <w:bCs/>
                <w:iCs/>
                <w:szCs w:val="24"/>
              </w:rPr>
              <w:fldChar w:fldCharType="end"/>
            </w:r>
          </w:p>
        </w:tc>
        <w:tc>
          <w:tcPr>
            <w:tcW w:w="4128" w:type="dxa"/>
            <w:gridSpan w:val="2"/>
            <w:vAlign w:val="bottom"/>
          </w:tcPr>
          <w:p w14:paraId="7531B78B" w14:textId="77777777" w:rsidR="00582BB2" w:rsidRPr="008961A5" w:rsidRDefault="00582BB2" w:rsidP="00582BB2">
            <w:pPr>
              <w:pStyle w:val="Header"/>
              <w:rPr>
                <w:bCs/>
                <w:iCs/>
                <w:szCs w:val="24"/>
              </w:rPr>
            </w:pPr>
            <w:r w:rsidRPr="008961A5">
              <w:rPr>
                <w:bCs/>
                <w:iCs/>
                <w:szCs w:val="24"/>
              </w:rPr>
              <w:t>For-profit</w:t>
            </w:r>
          </w:p>
        </w:tc>
        <w:tc>
          <w:tcPr>
            <w:tcW w:w="360" w:type="dxa"/>
            <w:vAlign w:val="bottom"/>
          </w:tcPr>
          <w:p w14:paraId="0F5B4463" w14:textId="77777777" w:rsidR="00582BB2" w:rsidRPr="008961A5" w:rsidRDefault="00582BB2" w:rsidP="00582BB2">
            <w:pPr>
              <w:pStyle w:val="Header"/>
              <w:rPr>
                <w:bCs/>
                <w:iCs/>
                <w:szCs w:val="24"/>
              </w:rPr>
            </w:pPr>
          </w:p>
        </w:tc>
        <w:tc>
          <w:tcPr>
            <w:tcW w:w="5280" w:type="dxa"/>
            <w:gridSpan w:val="2"/>
            <w:vAlign w:val="bottom"/>
          </w:tcPr>
          <w:p w14:paraId="3B5B4B3A" w14:textId="77777777" w:rsidR="00582BB2" w:rsidRPr="008961A5" w:rsidRDefault="00582BB2" w:rsidP="00582BB2">
            <w:pPr>
              <w:pStyle w:val="Header"/>
              <w:rPr>
                <w:bCs/>
                <w:i/>
                <w:szCs w:val="24"/>
              </w:rPr>
            </w:pPr>
            <w:r w:rsidRPr="008961A5">
              <w:rPr>
                <w:bCs/>
                <w:i/>
                <w:szCs w:val="24"/>
                <w:highlight w:val="lightGray"/>
              </w:rPr>
              <w:t>*Districts for agency city/county location only</w:t>
            </w:r>
          </w:p>
        </w:tc>
      </w:tr>
    </w:tbl>
    <w:p w14:paraId="15F25C1E" w14:textId="77777777" w:rsidR="004E6A50" w:rsidRPr="008961A5" w:rsidRDefault="004E6A50" w:rsidP="004E6A50"/>
    <w:tbl>
      <w:tblPr>
        <w:tblW w:w="0" w:type="auto"/>
        <w:tblLayout w:type="fixed"/>
        <w:tblLook w:val="01E0" w:firstRow="1" w:lastRow="1" w:firstColumn="1" w:lastColumn="1" w:noHBand="0" w:noVBand="0"/>
      </w:tblPr>
      <w:tblGrid>
        <w:gridCol w:w="492"/>
        <w:gridCol w:w="4176"/>
        <w:gridCol w:w="642"/>
        <w:gridCol w:w="2718"/>
        <w:gridCol w:w="600"/>
        <w:gridCol w:w="1668"/>
      </w:tblGrid>
      <w:tr w:rsidR="004E6A50" w:rsidRPr="008961A5" w14:paraId="7DBC6453" w14:textId="77777777" w:rsidTr="00785A05">
        <w:tc>
          <w:tcPr>
            <w:tcW w:w="492" w:type="dxa"/>
          </w:tcPr>
          <w:p w14:paraId="0DC4BADA" w14:textId="77777777" w:rsidR="004E6A50" w:rsidRPr="008961A5" w:rsidRDefault="004E6A50" w:rsidP="0085696E"/>
        </w:tc>
        <w:tc>
          <w:tcPr>
            <w:tcW w:w="4176" w:type="dxa"/>
          </w:tcPr>
          <w:p w14:paraId="4F40E967" w14:textId="77777777" w:rsidR="004E6A50" w:rsidRPr="008961A5" w:rsidRDefault="004E6A50" w:rsidP="0085696E">
            <w:pPr>
              <w:pStyle w:val="Header"/>
              <w:rPr>
                <w:b/>
                <w:iCs/>
                <w:szCs w:val="24"/>
              </w:rPr>
            </w:pPr>
            <w:r w:rsidRPr="008961A5">
              <w:rPr>
                <w:b/>
                <w:szCs w:val="24"/>
              </w:rPr>
              <w:t>TBRA Proposed Activities</w:t>
            </w:r>
          </w:p>
        </w:tc>
        <w:tc>
          <w:tcPr>
            <w:tcW w:w="642" w:type="dxa"/>
          </w:tcPr>
          <w:p w14:paraId="0846F4B4" w14:textId="77777777" w:rsidR="004E6A50" w:rsidRPr="008961A5" w:rsidRDefault="004E6A50" w:rsidP="0085696E"/>
        </w:tc>
        <w:tc>
          <w:tcPr>
            <w:tcW w:w="3318" w:type="dxa"/>
            <w:gridSpan w:val="2"/>
          </w:tcPr>
          <w:p w14:paraId="25266087" w14:textId="77777777" w:rsidR="004E6A50" w:rsidRPr="008961A5" w:rsidRDefault="004E6A50" w:rsidP="0085696E">
            <w:pPr>
              <w:pStyle w:val="Header"/>
              <w:rPr>
                <w:b/>
                <w:iCs/>
                <w:szCs w:val="24"/>
              </w:rPr>
            </w:pPr>
            <w:r w:rsidRPr="008961A5">
              <w:rPr>
                <w:b/>
                <w:szCs w:val="24"/>
              </w:rPr>
              <w:t xml:space="preserve">Total Proposed Households </w:t>
            </w:r>
          </w:p>
        </w:tc>
        <w:tc>
          <w:tcPr>
            <w:tcW w:w="1668" w:type="dxa"/>
          </w:tcPr>
          <w:p w14:paraId="4C51EB4A" w14:textId="77777777" w:rsidR="004E6A50" w:rsidRPr="008961A5" w:rsidRDefault="004E6A50" w:rsidP="0085696E">
            <w:pPr>
              <w:rPr>
                <w:b/>
              </w:rPr>
            </w:pPr>
            <w:r w:rsidRPr="008961A5">
              <w:rPr>
                <w:b/>
              </w:rPr>
              <w:t>(UNITS)</w:t>
            </w:r>
          </w:p>
        </w:tc>
      </w:tr>
      <w:tr w:rsidR="004E6A50" w:rsidRPr="008961A5" w14:paraId="09056329" w14:textId="77777777" w:rsidTr="00785A05">
        <w:trPr>
          <w:trHeight w:val="342"/>
        </w:trPr>
        <w:tc>
          <w:tcPr>
            <w:tcW w:w="492" w:type="dxa"/>
            <w:vAlign w:val="bottom"/>
          </w:tcPr>
          <w:p w14:paraId="3F61BA51" w14:textId="70DF20C9" w:rsidR="004E6A50" w:rsidRPr="008961A5" w:rsidRDefault="004E6A50" w:rsidP="0085696E">
            <w:r w:rsidRPr="008961A5">
              <w:fldChar w:fldCharType="begin">
                <w:ffData>
                  <w:name w:val="Check102"/>
                  <w:enabled/>
                  <w:calcOnExit w:val="0"/>
                  <w:checkBox>
                    <w:sizeAuto/>
                    <w:default w:val="0"/>
                    <w:checked w:val="0"/>
                  </w:checkBox>
                </w:ffData>
              </w:fldChar>
            </w:r>
            <w:bookmarkStart w:id="3" w:name="Check102"/>
            <w:r w:rsidRPr="008961A5">
              <w:instrText xml:space="preserve"> FORMCHECKBOX </w:instrText>
            </w:r>
            <w:r w:rsidRPr="008961A5">
              <w:fldChar w:fldCharType="separate"/>
            </w:r>
            <w:r w:rsidRPr="008961A5">
              <w:fldChar w:fldCharType="end"/>
            </w:r>
            <w:bookmarkEnd w:id="3"/>
          </w:p>
        </w:tc>
        <w:tc>
          <w:tcPr>
            <w:tcW w:w="4176" w:type="dxa"/>
            <w:vAlign w:val="bottom"/>
          </w:tcPr>
          <w:p w14:paraId="23357A23" w14:textId="77777777" w:rsidR="004E6A50" w:rsidRPr="008961A5" w:rsidRDefault="004E6A50" w:rsidP="0085696E">
            <w:r w:rsidRPr="008961A5">
              <w:rPr>
                <w:bCs/>
              </w:rPr>
              <w:t>Rental Subsidies</w:t>
            </w:r>
          </w:p>
        </w:tc>
        <w:tc>
          <w:tcPr>
            <w:tcW w:w="642" w:type="dxa"/>
            <w:vAlign w:val="bottom"/>
          </w:tcPr>
          <w:p w14:paraId="559B59D8" w14:textId="77777777" w:rsidR="004E6A50" w:rsidRPr="008961A5" w:rsidRDefault="004E6A50" w:rsidP="0085696E"/>
        </w:tc>
        <w:tc>
          <w:tcPr>
            <w:tcW w:w="3318" w:type="dxa"/>
            <w:gridSpan w:val="2"/>
            <w:vAlign w:val="bottom"/>
          </w:tcPr>
          <w:p w14:paraId="43D29819" w14:textId="77777777" w:rsidR="004E6A50" w:rsidRPr="008961A5" w:rsidRDefault="004E6A50" w:rsidP="0085696E">
            <w:r w:rsidRPr="008961A5">
              <w:rPr>
                <w:bCs/>
              </w:rPr>
              <w:t>Rental Subsidy</w:t>
            </w:r>
          </w:p>
        </w:tc>
        <w:tc>
          <w:tcPr>
            <w:tcW w:w="1668" w:type="dxa"/>
            <w:tcBorders>
              <w:bottom w:val="single" w:sz="4" w:space="0" w:color="auto"/>
            </w:tcBorders>
            <w:vAlign w:val="bottom"/>
          </w:tcPr>
          <w:p w14:paraId="0121CEC1" w14:textId="29737F6A" w:rsidR="004E6A50" w:rsidRPr="008961A5" w:rsidRDefault="00754D5A"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4E6A50" w:rsidRPr="008961A5" w14:paraId="1BD9B123" w14:textId="77777777" w:rsidTr="00785A05">
        <w:trPr>
          <w:trHeight w:val="350"/>
        </w:trPr>
        <w:tc>
          <w:tcPr>
            <w:tcW w:w="492" w:type="dxa"/>
            <w:vAlign w:val="bottom"/>
          </w:tcPr>
          <w:p w14:paraId="2EB9D358" w14:textId="77777777" w:rsidR="004E6A50" w:rsidRPr="008961A5" w:rsidRDefault="004E6A50" w:rsidP="0085696E">
            <w:r w:rsidRPr="008961A5">
              <w:fldChar w:fldCharType="begin">
                <w:ffData>
                  <w:name w:val="Check103"/>
                  <w:enabled/>
                  <w:calcOnExit w:val="0"/>
                  <w:checkBox>
                    <w:sizeAuto/>
                    <w:default w:val="0"/>
                  </w:checkBox>
                </w:ffData>
              </w:fldChar>
            </w:r>
            <w:bookmarkStart w:id="4" w:name="Check103"/>
            <w:r w:rsidRPr="008961A5">
              <w:instrText xml:space="preserve"> FORMCHECKBOX </w:instrText>
            </w:r>
            <w:r w:rsidRPr="008961A5">
              <w:fldChar w:fldCharType="separate"/>
            </w:r>
            <w:r w:rsidRPr="008961A5">
              <w:fldChar w:fldCharType="end"/>
            </w:r>
            <w:bookmarkEnd w:id="4"/>
          </w:p>
        </w:tc>
        <w:tc>
          <w:tcPr>
            <w:tcW w:w="4176" w:type="dxa"/>
            <w:vAlign w:val="bottom"/>
          </w:tcPr>
          <w:p w14:paraId="29EDA5D5" w14:textId="77777777" w:rsidR="004E6A50" w:rsidRPr="008961A5" w:rsidRDefault="004E6A50" w:rsidP="0085696E">
            <w:r w:rsidRPr="008961A5">
              <w:rPr>
                <w:bCs/>
              </w:rPr>
              <w:t>Security Deposits</w:t>
            </w:r>
          </w:p>
        </w:tc>
        <w:tc>
          <w:tcPr>
            <w:tcW w:w="642" w:type="dxa"/>
            <w:vAlign w:val="bottom"/>
          </w:tcPr>
          <w:p w14:paraId="1CFFA9D2" w14:textId="77777777" w:rsidR="004E6A50" w:rsidRPr="008961A5" w:rsidRDefault="004E6A50" w:rsidP="0085696E"/>
        </w:tc>
        <w:tc>
          <w:tcPr>
            <w:tcW w:w="3318" w:type="dxa"/>
            <w:gridSpan w:val="2"/>
            <w:vAlign w:val="bottom"/>
          </w:tcPr>
          <w:p w14:paraId="1722996C" w14:textId="77777777" w:rsidR="004E6A50" w:rsidRPr="008961A5" w:rsidRDefault="004E6A50" w:rsidP="0085696E">
            <w:r w:rsidRPr="008961A5">
              <w:rPr>
                <w:bCs/>
              </w:rPr>
              <w:t>Security Deposit Subsidy</w:t>
            </w:r>
          </w:p>
        </w:tc>
        <w:tc>
          <w:tcPr>
            <w:tcW w:w="1668" w:type="dxa"/>
            <w:tcBorders>
              <w:top w:val="single" w:sz="4" w:space="0" w:color="auto"/>
              <w:bottom w:val="single" w:sz="4" w:space="0" w:color="auto"/>
            </w:tcBorders>
            <w:vAlign w:val="bottom"/>
          </w:tcPr>
          <w:p w14:paraId="256481F1" w14:textId="4EEBCD37" w:rsidR="004E6A50" w:rsidRPr="008961A5" w:rsidRDefault="00754D5A"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4E6A50" w:rsidRPr="008961A5" w14:paraId="7BD7A877" w14:textId="77777777" w:rsidTr="00785A05">
        <w:trPr>
          <w:trHeight w:val="350"/>
        </w:trPr>
        <w:tc>
          <w:tcPr>
            <w:tcW w:w="492" w:type="dxa"/>
            <w:vAlign w:val="bottom"/>
          </w:tcPr>
          <w:p w14:paraId="096D5EDA" w14:textId="77777777" w:rsidR="004E6A50" w:rsidRPr="008961A5" w:rsidRDefault="004E6A50" w:rsidP="0085696E">
            <w:r w:rsidRPr="008961A5">
              <w:fldChar w:fldCharType="begin">
                <w:ffData>
                  <w:name w:val="Check104"/>
                  <w:enabled/>
                  <w:calcOnExit w:val="0"/>
                  <w:checkBox>
                    <w:sizeAuto/>
                    <w:default w:val="0"/>
                  </w:checkBox>
                </w:ffData>
              </w:fldChar>
            </w:r>
            <w:bookmarkStart w:id="5" w:name="Check104"/>
            <w:r w:rsidRPr="008961A5">
              <w:instrText xml:space="preserve"> FORMCHECKBOX </w:instrText>
            </w:r>
            <w:r w:rsidRPr="008961A5">
              <w:fldChar w:fldCharType="separate"/>
            </w:r>
            <w:r w:rsidRPr="008961A5">
              <w:fldChar w:fldCharType="end"/>
            </w:r>
            <w:bookmarkEnd w:id="5"/>
          </w:p>
        </w:tc>
        <w:tc>
          <w:tcPr>
            <w:tcW w:w="4176" w:type="dxa"/>
            <w:vAlign w:val="bottom"/>
          </w:tcPr>
          <w:p w14:paraId="43DC85D5" w14:textId="77777777" w:rsidR="004E6A50" w:rsidRPr="008961A5" w:rsidRDefault="004E6A50" w:rsidP="0085696E">
            <w:r w:rsidRPr="008961A5">
              <w:rPr>
                <w:bCs/>
              </w:rPr>
              <w:t>Utility Deposits*</w:t>
            </w:r>
          </w:p>
        </w:tc>
        <w:tc>
          <w:tcPr>
            <w:tcW w:w="642" w:type="dxa"/>
            <w:vAlign w:val="bottom"/>
          </w:tcPr>
          <w:p w14:paraId="7E071A26" w14:textId="77777777" w:rsidR="004E6A50" w:rsidRPr="008961A5" w:rsidRDefault="004E6A50" w:rsidP="0085696E"/>
        </w:tc>
        <w:tc>
          <w:tcPr>
            <w:tcW w:w="3318" w:type="dxa"/>
            <w:gridSpan w:val="2"/>
            <w:vAlign w:val="bottom"/>
          </w:tcPr>
          <w:p w14:paraId="71831D30" w14:textId="77777777" w:rsidR="004E6A50" w:rsidRPr="008961A5" w:rsidRDefault="004E6A50" w:rsidP="0085696E">
            <w:r w:rsidRPr="008961A5">
              <w:rPr>
                <w:bCs/>
              </w:rPr>
              <w:t>Utility Deposit Subsidy*</w:t>
            </w:r>
          </w:p>
        </w:tc>
        <w:tc>
          <w:tcPr>
            <w:tcW w:w="1668" w:type="dxa"/>
            <w:tcBorders>
              <w:top w:val="single" w:sz="4" w:space="0" w:color="auto"/>
              <w:bottom w:val="single" w:sz="4" w:space="0" w:color="auto"/>
            </w:tcBorders>
            <w:vAlign w:val="bottom"/>
          </w:tcPr>
          <w:p w14:paraId="4E039E2B" w14:textId="472C8A4D" w:rsidR="004E6A50" w:rsidRPr="008961A5" w:rsidRDefault="00754D5A"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4E6A50" w14:paraId="048A0A51" w14:textId="77777777" w:rsidTr="00785A05">
        <w:tc>
          <w:tcPr>
            <w:tcW w:w="492" w:type="dxa"/>
            <w:vAlign w:val="bottom"/>
          </w:tcPr>
          <w:p w14:paraId="1B66DD10" w14:textId="77777777" w:rsidR="004E6A50" w:rsidRPr="00BF37F9" w:rsidRDefault="004E6A50" w:rsidP="0085696E">
            <w:pPr>
              <w:rPr>
                <w:i/>
              </w:rPr>
            </w:pPr>
          </w:p>
        </w:tc>
        <w:tc>
          <w:tcPr>
            <w:tcW w:w="9804" w:type="dxa"/>
            <w:gridSpan w:val="5"/>
            <w:vAlign w:val="bottom"/>
          </w:tcPr>
          <w:p w14:paraId="543B5DCB" w14:textId="4F49906F" w:rsidR="004E6A50" w:rsidRPr="00BF37F9" w:rsidRDefault="004E6A50" w:rsidP="0085696E">
            <w:pPr>
              <w:rPr>
                <w:i/>
              </w:rPr>
            </w:pPr>
            <w:r w:rsidRPr="00A252ED">
              <w:rPr>
                <w:i/>
                <w:sz w:val="22"/>
                <w:szCs w:val="22"/>
                <w:highlight w:val="lightGray"/>
              </w:rPr>
              <w:t>*Utility Deposit cannot be used as a stand-alone activity. Must be utilized with rental subsidy, security deposit, or both.</w:t>
            </w:r>
          </w:p>
        </w:tc>
      </w:tr>
      <w:tr w:rsidR="004E6A50" w14:paraId="7D778C16" w14:textId="77777777" w:rsidTr="00582BB2">
        <w:trPr>
          <w:trHeight w:val="342"/>
        </w:trPr>
        <w:tc>
          <w:tcPr>
            <w:tcW w:w="492" w:type="dxa"/>
            <w:vAlign w:val="bottom"/>
          </w:tcPr>
          <w:p w14:paraId="3EBA8989" w14:textId="77777777" w:rsidR="004E6A50" w:rsidRDefault="004E6A50" w:rsidP="0085696E"/>
        </w:tc>
        <w:tc>
          <w:tcPr>
            <w:tcW w:w="4176" w:type="dxa"/>
            <w:vAlign w:val="bottom"/>
          </w:tcPr>
          <w:p w14:paraId="153B2AE2" w14:textId="77777777" w:rsidR="004E6A50" w:rsidRDefault="004E6A50" w:rsidP="0085696E"/>
        </w:tc>
        <w:tc>
          <w:tcPr>
            <w:tcW w:w="642" w:type="dxa"/>
            <w:vAlign w:val="bottom"/>
          </w:tcPr>
          <w:p w14:paraId="19E8D8FA" w14:textId="77777777" w:rsidR="004E6A50" w:rsidRDefault="004E6A50" w:rsidP="0085696E"/>
        </w:tc>
        <w:tc>
          <w:tcPr>
            <w:tcW w:w="2718" w:type="dxa"/>
            <w:vAlign w:val="bottom"/>
          </w:tcPr>
          <w:p w14:paraId="14D89D21" w14:textId="77777777" w:rsidR="004E6A50" w:rsidRDefault="004E6A50" w:rsidP="0085696E">
            <w:r w:rsidRPr="00BF37F9">
              <w:rPr>
                <w:b/>
              </w:rPr>
              <w:t xml:space="preserve">Total funding requested  </w:t>
            </w:r>
          </w:p>
        </w:tc>
        <w:tc>
          <w:tcPr>
            <w:tcW w:w="2268" w:type="dxa"/>
            <w:gridSpan w:val="2"/>
            <w:tcBorders>
              <w:bottom w:val="single" w:sz="4" w:space="0" w:color="auto"/>
            </w:tcBorders>
            <w:vAlign w:val="bottom"/>
          </w:tcPr>
          <w:p w14:paraId="5510B834" w14:textId="4F953087" w:rsidR="004E6A50" w:rsidRDefault="004E6A50" w:rsidP="0085696E">
            <w:r w:rsidRPr="00BF37F9">
              <w:rPr>
                <w:b/>
              </w:rPr>
              <w:t xml:space="preserve">$ </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p>
        </w:tc>
      </w:tr>
    </w:tbl>
    <w:p w14:paraId="6E462917" w14:textId="77777777" w:rsidR="004E6A50" w:rsidRDefault="004E6A50" w:rsidP="004E6A50"/>
    <w:tbl>
      <w:tblPr>
        <w:tblW w:w="10393" w:type="dxa"/>
        <w:tblLook w:val="0000" w:firstRow="0" w:lastRow="0" w:firstColumn="0" w:lastColumn="0" w:noHBand="0" w:noVBand="0"/>
      </w:tblPr>
      <w:tblGrid>
        <w:gridCol w:w="683"/>
        <w:gridCol w:w="816"/>
        <w:gridCol w:w="1843"/>
        <w:gridCol w:w="683"/>
        <w:gridCol w:w="346"/>
        <w:gridCol w:w="603"/>
        <w:gridCol w:w="772"/>
        <w:gridCol w:w="771"/>
        <w:gridCol w:w="683"/>
        <w:gridCol w:w="816"/>
        <w:gridCol w:w="887"/>
        <w:gridCol w:w="1490"/>
      </w:tblGrid>
      <w:tr w:rsidR="004E6A50" w14:paraId="6C882DBE" w14:textId="77777777" w:rsidTr="00754D5A">
        <w:trPr>
          <w:cantSplit/>
          <w:trHeight w:val="220"/>
        </w:trPr>
        <w:tc>
          <w:tcPr>
            <w:tcW w:w="6517" w:type="dxa"/>
            <w:gridSpan w:val="8"/>
            <w:tcBorders>
              <w:top w:val="single" w:sz="4" w:space="0" w:color="auto"/>
              <w:left w:val="single" w:sz="4" w:space="0" w:color="auto"/>
              <w:bottom w:val="single" w:sz="4" w:space="0" w:color="auto"/>
              <w:right w:val="single" w:sz="4" w:space="0" w:color="auto"/>
            </w:tcBorders>
            <w:vAlign w:val="bottom"/>
          </w:tcPr>
          <w:p w14:paraId="158CCBEF" w14:textId="77777777" w:rsidR="004E6A50" w:rsidRPr="008961A5" w:rsidRDefault="004E6A50" w:rsidP="0085696E">
            <w:r w:rsidRPr="008961A5">
              <w:t>Has applicant previously been awarded a HOME Grant?</w:t>
            </w:r>
          </w:p>
          <w:p w14:paraId="5934DCC4" w14:textId="46DC8951" w:rsidR="00785A05" w:rsidRPr="008A28FA" w:rsidRDefault="00785A05" w:rsidP="0085696E">
            <w:pPr>
              <w:rPr>
                <w:sz w:val="20"/>
                <w:szCs w:val="20"/>
              </w:rPr>
            </w:pPr>
          </w:p>
        </w:tc>
        <w:tc>
          <w:tcPr>
            <w:tcW w:w="3876" w:type="dxa"/>
            <w:gridSpan w:val="4"/>
            <w:tcBorders>
              <w:top w:val="single" w:sz="4" w:space="0" w:color="auto"/>
              <w:left w:val="single" w:sz="4" w:space="0" w:color="auto"/>
              <w:bottom w:val="single" w:sz="4" w:space="0" w:color="auto"/>
              <w:right w:val="single" w:sz="4" w:space="0" w:color="auto"/>
            </w:tcBorders>
            <w:vAlign w:val="bottom"/>
          </w:tcPr>
          <w:p w14:paraId="31329116" w14:textId="13C12C0E" w:rsidR="004E6A50" w:rsidRDefault="004E6A50" w:rsidP="0085696E">
            <w:pPr>
              <w:rPr>
                <w:sz w:val="20"/>
                <w:szCs w:val="20"/>
              </w:rPr>
            </w:pPr>
            <w:r w:rsidRPr="008961A5">
              <w:t xml:space="preserve">Yes </w:t>
            </w:r>
            <w:r w:rsidR="00501756">
              <w:rPr>
                <w:sz w:val="20"/>
                <w:szCs w:val="20"/>
              </w:rPr>
              <w:fldChar w:fldCharType="begin">
                <w:ffData>
                  <w:name w:val="Check13"/>
                  <w:enabled/>
                  <w:calcOnExit w:val="0"/>
                  <w:checkBox>
                    <w:sizeAuto/>
                    <w:default w:val="0"/>
                  </w:checkBox>
                </w:ffData>
              </w:fldChar>
            </w:r>
            <w:bookmarkStart w:id="6" w:name="Check13"/>
            <w:r w:rsidR="00501756">
              <w:rPr>
                <w:sz w:val="20"/>
                <w:szCs w:val="20"/>
              </w:rPr>
              <w:instrText xml:space="preserve"> FORMCHECKBOX </w:instrText>
            </w:r>
            <w:r w:rsidR="00501756">
              <w:rPr>
                <w:sz w:val="20"/>
                <w:szCs w:val="20"/>
              </w:rPr>
            </w:r>
            <w:r w:rsidR="00501756">
              <w:rPr>
                <w:sz w:val="20"/>
                <w:szCs w:val="20"/>
              </w:rPr>
              <w:fldChar w:fldCharType="separate"/>
            </w:r>
            <w:r w:rsidR="00501756">
              <w:rPr>
                <w:sz w:val="20"/>
                <w:szCs w:val="20"/>
              </w:rPr>
              <w:fldChar w:fldCharType="end"/>
            </w:r>
            <w:bookmarkEnd w:id="6"/>
            <w:r w:rsidRPr="008A28FA">
              <w:rPr>
                <w:sz w:val="20"/>
                <w:szCs w:val="20"/>
              </w:rPr>
              <w:t xml:space="preserve">        </w:t>
            </w:r>
            <w:r w:rsidR="00785A05" w:rsidRPr="008961A5">
              <w:t xml:space="preserve">No   </w:t>
            </w:r>
            <w:r w:rsidR="00785A05" w:rsidRPr="008A28FA">
              <w:rPr>
                <w:sz w:val="20"/>
                <w:szCs w:val="20"/>
              </w:rPr>
              <w:fldChar w:fldCharType="begin">
                <w:ffData>
                  <w:name w:val="Check13"/>
                  <w:enabled/>
                  <w:calcOnExit w:val="0"/>
                  <w:checkBox>
                    <w:sizeAuto/>
                    <w:default w:val="0"/>
                    <w:checked w:val="0"/>
                  </w:checkBox>
                </w:ffData>
              </w:fldChar>
            </w:r>
            <w:r w:rsidR="00785A05" w:rsidRPr="008A28FA">
              <w:rPr>
                <w:sz w:val="20"/>
                <w:szCs w:val="20"/>
              </w:rPr>
              <w:instrText xml:space="preserve"> FORMCHECKBOX </w:instrText>
            </w:r>
            <w:r w:rsidR="00785A05" w:rsidRPr="008A28FA">
              <w:rPr>
                <w:sz w:val="20"/>
                <w:szCs w:val="20"/>
              </w:rPr>
            </w:r>
            <w:r w:rsidR="00785A05" w:rsidRPr="008A28FA">
              <w:rPr>
                <w:sz w:val="20"/>
                <w:szCs w:val="20"/>
              </w:rPr>
              <w:fldChar w:fldCharType="separate"/>
            </w:r>
            <w:r w:rsidR="00785A05" w:rsidRPr="008A28FA">
              <w:rPr>
                <w:sz w:val="20"/>
                <w:szCs w:val="20"/>
              </w:rPr>
              <w:fldChar w:fldCharType="end"/>
            </w:r>
          </w:p>
          <w:p w14:paraId="72241009" w14:textId="02FCA42A" w:rsidR="00785A05" w:rsidRPr="008A28FA" w:rsidRDefault="00785A05" w:rsidP="0085696E">
            <w:pPr>
              <w:rPr>
                <w:sz w:val="20"/>
                <w:szCs w:val="20"/>
              </w:rPr>
            </w:pPr>
          </w:p>
        </w:tc>
      </w:tr>
      <w:tr w:rsidR="004E6A50" w14:paraId="500DA2D4" w14:textId="77777777" w:rsidTr="00754D5A">
        <w:trPr>
          <w:cantSplit/>
          <w:trHeight w:val="220"/>
        </w:trPr>
        <w:tc>
          <w:tcPr>
            <w:tcW w:w="683" w:type="dxa"/>
            <w:tcBorders>
              <w:top w:val="single" w:sz="4" w:space="0" w:color="auto"/>
              <w:left w:val="single" w:sz="4" w:space="0" w:color="auto"/>
              <w:bottom w:val="single" w:sz="4" w:space="0" w:color="auto"/>
              <w:right w:val="single" w:sz="4" w:space="0" w:color="auto"/>
            </w:tcBorders>
            <w:vAlign w:val="bottom"/>
          </w:tcPr>
          <w:p w14:paraId="3F4FB142" w14:textId="77777777" w:rsidR="004E6A50" w:rsidRPr="008961A5" w:rsidRDefault="004E6A50" w:rsidP="0085696E">
            <w:r w:rsidRPr="008961A5">
              <w:t>Year</w:t>
            </w:r>
          </w:p>
        </w:tc>
        <w:tc>
          <w:tcPr>
            <w:tcW w:w="816" w:type="dxa"/>
            <w:tcBorders>
              <w:top w:val="single" w:sz="4" w:space="0" w:color="auto"/>
              <w:left w:val="single" w:sz="4" w:space="0" w:color="auto"/>
              <w:bottom w:val="single" w:sz="4" w:space="0" w:color="auto"/>
              <w:right w:val="single" w:sz="4" w:space="0" w:color="auto"/>
            </w:tcBorders>
            <w:vAlign w:val="bottom"/>
          </w:tcPr>
          <w:p w14:paraId="6F5005B8" w14:textId="74C67045" w:rsidR="004E6A50" w:rsidRPr="008961A5" w:rsidRDefault="00227E6F"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1843" w:type="dxa"/>
            <w:tcBorders>
              <w:top w:val="single" w:sz="4" w:space="0" w:color="auto"/>
              <w:left w:val="single" w:sz="4" w:space="0" w:color="auto"/>
              <w:bottom w:val="single" w:sz="4" w:space="0" w:color="auto"/>
              <w:right w:val="single" w:sz="4" w:space="0" w:color="auto"/>
            </w:tcBorders>
            <w:vAlign w:val="bottom"/>
          </w:tcPr>
          <w:p w14:paraId="6BF84E64" w14:textId="2A80CDD0" w:rsidR="004E6A50" w:rsidRPr="008961A5" w:rsidRDefault="004E6A50" w:rsidP="0085696E">
            <w:r w:rsidRPr="008961A5">
              <w:t xml:space="preserve">$ </w:t>
            </w:r>
            <w:r w:rsidR="00227E6F">
              <w:rPr>
                <w:u w:val="single"/>
              </w:rPr>
              <w:fldChar w:fldCharType="begin">
                <w:ffData>
                  <w:name w:val=""/>
                  <w:enabled/>
                  <w:calcOnExit w:val="0"/>
                  <w:textInput/>
                </w:ffData>
              </w:fldChar>
            </w:r>
            <w:r w:rsidR="00227E6F">
              <w:rPr>
                <w:u w:val="single"/>
              </w:rPr>
              <w:instrText xml:space="preserve"> FORMTEXT </w:instrText>
            </w:r>
            <w:r w:rsidR="00227E6F">
              <w:rPr>
                <w:u w:val="single"/>
              </w:rPr>
            </w:r>
            <w:r w:rsidR="00227E6F">
              <w:rPr>
                <w:u w:val="single"/>
              </w:rPr>
              <w:fldChar w:fldCharType="separate"/>
            </w:r>
            <w:r w:rsidR="00227E6F">
              <w:rPr>
                <w:noProof/>
                <w:u w:val="single"/>
              </w:rPr>
              <w:t> </w:t>
            </w:r>
            <w:r w:rsidR="00227E6F">
              <w:rPr>
                <w:noProof/>
                <w:u w:val="single"/>
              </w:rPr>
              <w:t> </w:t>
            </w:r>
            <w:r w:rsidR="00227E6F">
              <w:rPr>
                <w:noProof/>
                <w:u w:val="single"/>
              </w:rPr>
              <w:t> </w:t>
            </w:r>
            <w:r w:rsidR="00227E6F">
              <w:rPr>
                <w:noProof/>
                <w:u w:val="single"/>
              </w:rPr>
              <w:t> </w:t>
            </w:r>
            <w:r w:rsidR="00227E6F">
              <w:rPr>
                <w:noProof/>
                <w:u w:val="single"/>
              </w:rPr>
              <w:t> </w:t>
            </w:r>
            <w:r w:rsidR="00227E6F">
              <w:rPr>
                <w:u w:val="single"/>
              </w:rPr>
              <w:fldChar w:fldCharType="end"/>
            </w:r>
          </w:p>
        </w:tc>
        <w:tc>
          <w:tcPr>
            <w:tcW w:w="683" w:type="dxa"/>
            <w:tcBorders>
              <w:top w:val="single" w:sz="4" w:space="0" w:color="auto"/>
              <w:left w:val="single" w:sz="4" w:space="0" w:color="auto"/>
              <w:bottom w:val="single" w:sz="4" w:space="0" w:color="auto"/>
              <w:right w:val="single" w:sz="4" w:space="0" w:color="auto"/>
            </w:tcBorders>
            <w:vAlign w:val="bottom"/>
          </w:tcPr>
          <w:p w14:paraId="2FE4378F" w14:textId="77777777" w:rsidR="004E6A50" w:rsidRPr="008961A5" w:rsidRDefault="004E6A50" w:rsidP="0085696E">
            <w:r w:rsidRPr="008961A5">
              <w:t>Year</w:t>
            </w:r>
          </w:p>
        </w:tc>
        <w:tc>
          <w:tcPr>
            <w:tcW w:w="949" w:type="dxa"/>
            <w:gridSpan w:val="2"/>
            <w:tcBorders>
              <w:top w:val="single" w:sz="4" w:space="0" w:color="auto"/>
              <w:left w:val="single" w:sz="4" w:space="0" w:color="auto"/>
              <w:bottom w:val="single" w:sz="4" w:space="0" w:color="auto"/>
              <w:right w:val="single" w:sz="4" w:space="0" w:color="auto"/>
            </w:tcBorders>
            <w:vAlign w:val="bottom"/>
          </w:tcPr>
          <w:p w14:paraId="61342BB5" w14:textId="6852B521" w:rsidR="004E6A50" w:rsidRPr="008961A5" w:rsidRDefault="00227E6F"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1543" w:type="dxa"/>
            <w:gridSpan w:val="2"/>
            <w:tcBorders>
              <w:top w:val="single" w:sz="4" w:space="0" w:color="auto"/>
              <w:left w:val="single" w:sz="4" w:space="0" w:color="auto"/>
              <w:bottom w:val="single" w:sz="4" w:space="0" w:color="auto"/>
              <w:right w:val="single" w:sz="4" w:space="0" w:color="auto"/>
            </w:tcBorders>
            <w:vAlign w:val="bottom"/>
          </w:tcPr>
          <w:p w14:paraId="297DB8E4" w14:textId="19A9A36E" w:rsidR="004E6A50" w:rsidRPr="008961A5" w:rsidRDefault="004E6A50" w:rsidP="0085696E">
            <w:r w:rsidRPr="008961A5">
              <w:t>$</w:t>
            </w:r>
            <w:r w:rsidR="00227E6F">
              <w:rPr>
                <w:u w:val="single"/>
              </w:rPr>
              <w:fldChar w:fldCharType="begin">
                <w:ffData>
                  <w:name w:val=""/>
                  <w:enabled/>
                  <w:calcOnExit w:val="0"/>
                  <w:textInput/>
                </w:ffData>
              </w:fldChar>
            </w:r>
            <w:r w:rsidR="00227E6F">
              <w:rPr>
                <w:u w:val="single"/>
              </w:rPr>
              <w:instrText xml:space="preserve"> FORMTEXT </w:instrText>
            </w:r>
            <w:r w:rsidR="00227E6F">
              <w:rPr>
                <w:u w:val="single"/>
              </w:rPr>
            </w:r>
            <w:r w:rsidR="00227E6F">
              <w:rPr>
                <w:u w:val="single"/>
              </w:rPr>
              <w:fldChar w:fldCharType="separate"/>
            </w:r>
            <w:r w:rsidR="00227E6F">
              <w:rPr>
                <w:noProof/>
                <w:u w:val="single"/>
              </w:rPr>
              <w:t> </w:t>
            </w:r>
            <w:r w:rsidR="00227E6F">
              <w:rPr>
                <w:noProof/>
                <w:u w:val="single"/>
              </w:rPr>
              <w:t> </w:t>
            </w:r>
            <w:r w:rsidR="00227E6F">
              <w:rPr>
                <w:noProof/>
                <w:u w:val="single"/>
              </w:rPr>
              <w:t> </w:t>
            </w:r>
            <w:r w:rsidR="00227E6F">
              <w:rPr>
                <w:noProof/>
                <w:u w:val="single"/>
              </w:rPr>
              <w:t> </w:t>
            </w:r>
            <w:r w:rsidR="00227E6F">
              <w:rPr>
                <w:noProof/>
                <w:u w:val="single"/>
              </w:rPr>
              <w:t> </w:t>
            </w:r>
            <w:r w:rsidR="00227E6F">
              <w:rPr>
                <w:u w:val="single"/>
              </w:rPr>
              <w:fldChar w:fldCharType="end"/>
            </w:r>
          </w:p>
        </w:tc>
        <w:tc>
          <w:tcPr>
            <w:tcW w:w="683" w:type="dxa"/>
            <w:tcBorders>
              <w:top w:val="single" w:sz="4" w:space="0" w:color="auto"/>
              <w:left w:val="single" w:sz="4" w:space="0" w:color="auto"/>
              <w:bottom w:val="single" w:sz="4" w:space="0" w:color="auto"/>
              <w:right w:val="single" w:sz="4" w:space="0" w:color="auto"/>
            </w:tcBorders>
            <w:vAlign w:val="bottom"/>
          </w:tcPr>
          <w:p w14:paraId="572AB926" w14:textId="77777777" w:rsidR="004E6A50" w:rsidRPr="008961A5" w:rsidRDefault="004E6A50" w:rsidP="0085696E">
            <w:r w:rsidRPr="008961A5">
              <w:t xml:space="preserve">Year </w:t>
            </w:r>
          </w:p>
        </w:tc>
        <w:tc>
          <w:tcPr>
            <w:tcW w:w="816" w:type="dxa"/>
            <w:tcBorders>
              <w:top w:val="single" w:sz="4" w:space="0" w:color="auto"/>
              <w:left w:val="single" w:sz="4" w:space="0" w:color="auto"/>
              <w:bottom w:val="single" w:sz="4" w:space="0" w:color="auto"/>
              <w:right w:val="single" w:sz="4" w:space="0" w:color="auto"/>
            </w:tcBorders>
            <w:vAlign w:val="bottom"/>
          </w:tcPr>
          <w:p w14:paraId="1D0DDB19" w14:textId="4C0593AB" w:rsidR="004E6A50" w:rsidRPr="008961A5" w:rsidRDefault="00227E6F"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377" w:type="dxa"/>
            <w:gridSpan w:val="2"/>
            <w:tcBorders>
              <w:top w:val="single" w:sz="4" w:space="0" w:color="auto"/>
              <w:left w:val="single" w:sz="4" w:space="0" w:color="auto"/>
              <w:bottom w:val="single" w:sz="4" w:space="0" w:color="auto"/>
              <w:right w:val="single" w:sz="4" w:space="0" w:color="auto"/>
            </w:tcBorders>
            <w:vAlign w:val="bottom"/>
          </w:tcPr>
          <w:p w14:paraId="379AFDF6" w14:textId="27E3DC3B" w:rsidR="004E6A50" w:rsidRPr="008961A5" w:rsidRDefault="004E6A50" w:rsidP="0085696E">
            <w:r w:rsidRPr="008961A5">
              <w:t>$</w:t>
            </w:r>
            <w:r w:rsidR="00227E6F">
              <w:rPr>
                <w:u w:val="single"/>
              </w:rPr>
              <w:fldChar w:fldCharType="begin">
                <w:ffData>
                  <w:name w:val=""/>
                  <w:enabled/>
                  <w:calcOnExit w:val="0"/>
                  <w:textInput/>
                </w:ffData>
              </w:fldChar>
            </w:r>
            <w:r w:rsidR="00227E6F">
              <w:rPr>
                <w:u w:val="single"/>
              </w:rPr>
              <w:instrText xml:space="preserve"> FORMTEXT </w:instrText>
            </w:r>
            <w:r w:rsidR="00227E6F">
              <w:rPr>
                <w:u w:val="single"/>
              </w:rPr>
            </w:r>
            <w:r w:rsidR="00227E6F">
              <w:rPr>
                <w:u w:val="single"/>
              </w:rPr>
              <w:fldChar w:fldCharType="separate"/>
            </w:r>
            <w:r w:rsidR="00227E6F">
              <w:rPr>
                <w:noProof/>
                <w:u w:val="single"/>
              </w:rPr>
              <w:t> </w:t>
            </w:r>
            <w:r w:rsidR="00227E6F">
              <w:rPr>
                <w:noProof/>
                <w:u w:val="single"/>
              </w:rPr>
              <w:t> </w:t>
            </w:r>
            <w:r w:rsidR="00227E6F">
              <w:rPr>
                <w:noProof/>
                <w:u w:val="single"/>
              </w:rPr>
              <w:t> </w:t>
            </w:r>
            <w:r w:rsidR="00227E6F">
              <w:rPr>
                <w:noProof/>
                <w:u w:val="single"/>
              </w:rPr>
              <w:t> </w:t>
            </w:r>
            <w:r w:rsidR="00227E6F">
              <w:rPr>
                <w:noProof/>
                <w:u w:val="single"/>
              </w:rPr>
              <w:t> </w:t>
            </w:r>
            <w:r w:rsidR="00227E6F">
              <w:rPr>
                <w:u w:val="single"/>
              </w:rPr>
              <w:fldChar w:fldCharType="end"/>
            </w:r>
          </w:p>
        </w:tc>
      </w:tr>
      <w:tr w:rsidR="004E6A50" w14:paraId="066D3209" w14:textId="77777777" w:rsidTr="00754D5A">
        <w:trPr>
          <w:cantSplit/>
          <w:trHeight w:val="220"/>
        </w:trPr>
        <w:tc>
          <w:tcPr>
            <w:tcW w:w="683" w:type="dxa"/>
            <w:tcBorders>
              <w:top w:val="single" w:sz="4" w:space="0" w:color="auto"/>
              <w:left w:val="single" w:sz="4" w:space="0" w:color="auto"/>
              <w:bottom w:val="single" w:sz="4" w:space="0" w:color="auto"/>
              <w:right w:val="single" w:sz="4" w:space="0" w:color="auto"/>
            </w:tcBorders>
            <w:vAlign w:val="bottom"/>
          </w:tcPr>
          <w:p w14:paraId="362C7E66" w14:textId="77777777" w:rsidR="004E6A50" w:rsidRPr="008961A5" w:rsidRDefault="004E6A50" w:rsidP="0085696E">
            <w:r w:rsidRPr="008961A5">
              <w:t>Year</w:t>
            </w:r>
          </w:p>
        </w:tc>
        <w:tc>
          <w:tcPr>
            <w:tcW w:w="816" w:type="dxa"/>
            <w:tcBorders>
              <w:top w:val="single" w:sz="4" w:space="0" w:color="auto"/>
              <w:left w:val="single" w:sz="4" w:space="0" w:color="auto"/>
              <w:bottom w:val="single" w:sz="4" w:space="0" w:color="auto"/>
              <w:right w:val="single" w:sz="4" w:space="0" w:color="auto"/>
            </w:tcBorders>
            <w:vAlign w:val="bottom"/>
          </w:tcPr>
          <w:p w14:paraId="63F9F1A9" w14:textId="7BCE0AC9" w:rsidR="004E6A50" w:rsidRPr="008961A5" w:rsidRDefault="00227E6F"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1843" w:type="dxa"/>
            <w:tcBorders>
              <w:top w:val="single" w:sz="4" w:space="0" w:color="auto"/>
              <w:left w:val="single" w:sz="4" w:space="0" w:color="auto"/>
              <w:bottom w:val="single" w:sz="4" w:space="0" w:color="auto"/>
              <w:right w:val="single" w:sz="4" w:space="0" w:color="auto"/>
            </w:tcBorders>
            <w:vAlign w:val="bottom"/>
          </w:tcPr>
          <w:p w14:paraId="06B8BBBC" w14:textId="2A6463BB" w:rsidR="004E6A50" w:rsidRPr="008961A5" w:rsidRDefault="004E6A50" w:rsidP="0085696E">
            <w:r w:rsidRPr="008961A5">
              <w:t xml:space="preserve">$ </w:t>
            </w:r>
            <w:r w:rsidR="00227E6F">
              <w:rPr>
                <w:u w:val="single"/>
              </w:rPr>
              <w:fldChar w:fldCharType="begin">
                <w:ffData>
                  <w:name w:val=""/>
                  <w:enabled/>
                  <w:calcOnExit w:val="0"/>
                  <w:textInput/>
                </w:ffData>
              </w:fldChar>
            </w:r>
            <w:r w:rsidR="00227E6F">
              <w:rPr>
                <w:u w:val="single"/>
              </w:rPr>
              <w:instrText xml:space="preserve"> FORMTEXT </w:instrText>
            </w:r>
            <w:r w:rsidR="00227E6F">
              <w:rPr>
                <w:u w:val="single"/>
              </w:rPr>
            </w:r>
            <w:r w:rsidR="00227E6F">
              <w:rPr>
                <w:u w:val="single"/>
              </w:rPr>
              <w:fldChar w:fldCharType="separate"/>
            </w:r>
            <w:r w:rsidR="00227E6F">
              <w:rPr>
                <w:noProof/>
                <w:u w:val="single"/>
              </w:rPr>
              <w:t> </w:t>
            </w:r>
            <w:r w:rsidR="00227E6F">
              <w:rPr>
                <w:noProof/>
                <w:u w:val="single"/>
              </w:rPr>
              <w:t> </w:t>
            </w:r>
            <w:r w:rsidR="00227E6F">
              <w:rPr>
                <w:noProof/>
                <w:u w:val="single"/>
              </w:rPr>
              <w:t> </w:t>
            </w:r>
            <w:r w:rsidR="00227E6F">
              <w:rPr>
                <w:noProof/>
                <w:u w:val="single"/>
              </w:rPr>
              <w:t> </w:t>
            </w:r>
            <w:r w:rsidR="00227E6F">
              <w:rPr>
                <w:noProof/>
                <w:u w:val="single"/>
              </w:rPr>
              <w:t> </w:t>
            </w:r>
            <w:r w:rsidR="00227E6F">
              <w:rPr>
                <w:u w:val="single"/>
              </w:rPr>
              <w:fldChar w:fldCharType="end"/>
            </w:r>
          </w:p>
        </w:tc>
        <w:tc>
          <w:tcPr>
            <w:tcW w:w="683" w:type="dxa"/>
            <w:tcBorders>
              <w:top w:val="single" w:sz="4" w:space="0" w:color="auto"/>
              <w:left w:val="single" w:sz="4" w:space="0" w:color="auto"/>
              <w:bottom w:val="single" w:sz="4" w:space="0" w:color="auto"/>
              <w:right w:val="single" w:sz="4" w:space="0" w:color="auto"/>
            </w:tcBorders>
            <w:vAlign w:val="bottom"/>
          </w:tcPr>
          <w:p w14:paraId="7806DEE1" w14:textId="77777777" w:rsidR="004E6A50" w:rsidRPr="008961A5" w:rsidRDefault="004E6A50" w:rsidP="0085696E">
            <w:r w:rsidRPr="008961A5">
              <w:t>Year</w:t>
            </w:r>
          </w:p>
        </w:tc>
        <w:tc>
          <w:tcPr>
            <w:tcW w:w="949" w:type="dxa"/>
            <w:gridSpan w:val="2"/>
            <w:tcBorders>
              <w:top w:val="single" w:sz="4" w:space="0" w:color="auto"/>
              <w:left w:val="single" w:sz="4" w:space="0" w:color="auto"/>
              <w:bottom w:val="single" w:sz="4" w:space="0" w:color="auto"/>
              <w:right w:val="single" w:sz="4" w:space="0" w:color="auto"/>
            </w:tcBorders>
            <w:vAlign w:val="bottom"/>
          </w:tcPr>
          <w:p w14:paraId="3AA157CC" w14:textId="47FB95AB" w:rsidR="004E6A50" w:rsidRPr="008961A5" w:rsidRDefault="00227E6F"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1543" w:type="dxa"/>
            <w:gridSpan w:val="2"/>
            <w:tcBorders>
              <w:top w:val="single" w:sz="4" w:space="0" w:color="auto"/>
              <w:left w:val="single" w:sz="4" w:space="0" w:color="auto"/>
              <w:bottom w:val="single" w:sz="4" w:space="0" w:color="auto"/>
              <w:right w:val="single" w:sz="4" w:space="0" w:color="auto"/>
            </w:tcBorders>
            <w:vAlign w:val="bottom"/>
          </w:tcPr>
          <w:p w14:paraId="5AB202E7" w14:textId="1BEF726D" w:rsidR="004E6A50" w:rsidRPr="008961A5" w:rsidRDefault="004E6A50" w:rsidP="0085696E">
            <w:r w:rsidRPr="008961A5">
              <w:t>$</w:t>
            </w:r>
            <w:r w:rsidR="00227E6F">
              <w:rPr>
                <w:u w:val="single"/>
              </w:rPr>
              <w:fldChar w:fldCharType="begin">
                <w:ffData>
                  <w:name w:val=""/>
                  <w:enabled/>
                  <w:calcOnExit w:val="0"/>
                  <w:textInput/>
                </w:ffData>
              </w:fldChar>
            </w:r>
            <w:r w:rsidR="00227E6F">
              <w:rPr>
                <w:u w:val="single"/>
              </w:rPr>
              <w:instrText xml:space="preserve"> FORMTEXT </w:instrText>
            </w:r>
            <w:r w:rsidR="00227E6F">
              <w:rPr>
                <w:u w:val="single"/>
              </w:rPr>
            </w:r>
            <w:r w:rsidR="00227E6F">
              <w:rPr>
                <w:u w:val="single"/>
              </w:rPr>
              <w:fldChar w:fldCharType="separate"/>
            </w:r>
            <w:r w:rsidR="00227E6F">
              <w:rPr>
                <w:noProof/>
                <w:u w:val="single"/>
              </w:rPr>
              <w:t> </w:t>
            </w:r>
            <w:r w:rsidR="00227E6F">
              <w:rPr>
                <w:noProof/>
                <w:u w:val="single"/>
              </w:rPr>
              <w:t> </w:t>
            </w:r>
            <w:r w:rsidR="00227E6F">
              <w:rPr>
                <w:noProof/>
                <w:u w:val="single"/>
              </w:rPr>
              <w:t> </w:t>
            </w:r>
            <w:r w:rsidR="00227E6F">
              <w:rPr>
                <w:noProof/>
                <w:u w:val="single"/>
              </w:rPr>
              <w:t> </w:t>
            </w:r>
            <w:r w:rsidR="00227E6F">
              <w:rPr>
                <w:noProof/>
                <w:u w:val="single"/>
              </w:rPr>
              <w:t> </w:t>
            </w:r>
            <w:r w:rsidR="00227E6F">
              <w:rPr>
                <w:u w:val="single"/>
              </w:rPr>
              <w:fldChar w:fldCharType="end"/>
            </w:r>
          </w:p>
        </w:tc>
        <w:tc>
          <w:tcPr>
            <w:tcW w:w="683" w:type="dxa"/>
            <w:tcBorders>
              <w:top w:val="single" w:sz="4" w:space="0" w:color="auto"/>
              <w:left w:val="single" w:sz="4" w:space="0" w:color="auto"/>
              <w:bottom w:val="single" w:sz="4" w:space="0" w:color="auto"/>
              <w:right w:val="single" w:sz="4" w:space="0" w:color="auto"/>
            </w:tcBorders>
            <w:vAlign w:val="bottom"/>
          </w:tcPr>
          <w:p w14:paraId="7A2630EE" w14:textId="77777777" w:rsidR="004E6A50" w:rsidRPr="008961A5" w:rsidRDefault="004E6A50" w:rsidP="0085696E">
            <w:r w:rsidRPr="008961A5">
              <w:t>Year</w:t>
            </w:r>
          </w:p>
        </w:tc>
        <w:tc>
          <w:tcPr>
            <w:tcW w:w="816" w:type="dxa"/>
            <w:tcBorders>
              <w:top w:val="single" w:sz="4" w:space="0" w:color="auto"/>
              <w:left w:val="single" w:sz="4" w:space="0" w:color="auto"/>
              <w:bottom w:val="single" w:sz="4" w:space="0" w:color="auto"/>
              <w:right w:val="single" w:sz="4" w:space="0" w:color="auto"/>
            </w:tcBorders>
            <w:vAlign w:val="bottom"/>
          </w:tcPr>
          <w:p w14:paraId="26301293" w14:textId="0CFED952" w:rsidR="004E6A50" w:rsidRPr="008961A5" w:rsidRDefault="00227E6F" w:rsidP="0085696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377" w:type="dxa"/>
            <w:gridSpan w:val="2"/>
            <w:tcBorders>
              <w:top w:val="single" w:sz="4" w:space="0" w:color="auto"/>
              <w:left w:val="single" w:sz="4" w:space="0" w:color="auto"/>
              <w:bottom w:val="single" w:sz="4" w:space="0" w:color="auto"/>
              <w:right w:val="single" w:sz="4" w:space="0" w:color="auto"/>
            </w:tcBorders>
            <w:vAlign w:val="bottom"/>
          </w:tcPr>
          <w:p w14:paraId="1D454B79" w14:textId="6B849B2C" w:rsidR="004E6A50" w:rsidRPr="008961A5" w:rsidRDefault="004E6A50" w:rsidP="0085696E">
            <w:r w:rsidRPr="008961A5">
              <w:t>$</w:t>
            </w:r>
            <w:r w:rsidR="00227E6F">
              <w:rPr>
                <w:u w:val="single"/>
              </w:rPr>
              <w:fldChar w:fldCharType="begin">
                <w:ffData>
                  <w:name w:val=""/>
                  <w:enabled/>
                  <w:calcOnExit w:val="0"/>
                  <w:textInput/>
                </w:ffData>
              </w:fldChar>
            </w:r>
            <w:r w:rsidR="00227E6F">
              <w:rPr>
                <w:u w:val="single"/>
              </w:rPr>
              <w:instrText xml:space="preserve"> FORMTEXT </w:instrText>
            </w:r>
            <w:r w:rsidR="00227E6F">
              <w:rPr>
                <w:u w:val="single"/>
              </w:rPr>
            </w:r>
            <w:r w:rsidR="00227E6F">
              <w:rPr>
                <w:u w:val="single"/>
              </w:rPr>
              <w:fldChar w:fldCharType="separate"/>
            </w:r>
            <w:r w:rsidR="00227E6F">
              <w:rPr>
                <w:noProof/>
                <w:u w:val="single"/>
              </w:rPr>
              <w:t> </w:t>
            </w:r>
            <w:r w:rsidR="00227E6F">
              <w:rPr>
                <w:noProof/>
                <w:u w:val="single"/>
              </w:rPr>
              <w:t> </w:t>
            </w:r>
            <w:r w:rsidR="00227E6F">
              <w:rPr>
                <w:noProof/>
                <w:u w:val="single"/>
              </w:rPr>
              <w:t> </w:t>
            </w:r>
            <w:r w:rsidR="00227E6F">
              <w:rPr>
                <w:noProof/>
                <w:u w:val="single"/>
              </w:rPr>
              <w:t> </w:t>
            </w:r>
            <w:r w:rsidR="00227E6F">
              <w:rPr>
                <w:noProof/>
                <w:u w:val="single"/>
              </w:rPr>
              <w:t> </w:t>
            </w:r>
            <w:r w:rsidR="00227E6F">
              <w:rPr>
                <w:u w:val="single"/>
              </w:rPr>
              <w:fldChar w:fldCharType="end"/>
            </w:r>
          </w:p>
        </w:tc>
      </w:tr>
      <w:tr w:rsidR="004E6A50" w14:paraId="2A26F526" w14:textId="77777777" w:rsidTr="0085696E">
        <w:trPr>
          <w:cantSplit/>
          <w:trHeight w:val="220"/>
        </w:trPr>
        <w:tc>
          <w:tcPr>
            <w:tcW w:w="10393" w:type="dxa"/>
            <w:gridSpan w:val="12"/>
            <w:tcBorders>
              <w:top w:val="single" w:sz="4" w:space="0" w:color="auto"/>
              <w:left w:val="single" w:sz="4" w:space="0" w:color="auto"/>
              <w:bottom w:val="single" w:sz="4" w:space="0" w:color="auto"/>
              <w:right w:val="single" w:sz="4" w:space="0" w:color="auto"/>
            </w:tcBorders>
            <w:vAlign w:val="bottom"/>
          </w:tcPr>
          <w:p w14:paraId="7A05EDD6" w14:textId="2459662E" w:rsidR="004E6A50" w:rsidRPr="008961A5" w:rsidRDefault="004E6A50" w:rsidP="0085696E">
            <w:r w:rsidRPr="008961A5">
              <w:t>FUNDING HISTORY-</w:t>
            </w:r>
            <w:r w:rsidR="00F03932" w:rsidRPr="008961A5">
              <w:t>Use m</w:t>
            </w:r>
            <w:r w:rsidR="00785A05" w:rsidRPr="008961A5">
              <w:t xml:space="preserve">ost recent TBRA grant if applicable. </w:t>
            </w:r>
            <w:r w:rsidRPr="008961A5">
              <w:t xml:space="preserve">              Check if </w:t>
            </w:r>
            <w:proofErr w:type="gramStart"/>
            <w:r w:rsidR="00785A05" w:rsidRPr="008961A5">
              <w:t>NOT</w:t>
            </w:r>
            <w:proofErr w:type="gramEnd"/>
            <w:r w:rsidRPr="008961A5">
              <w:t xml:space="preserve"> </w:t>
            </w:r>
            <w:r w:rsidR="00785A05" w:rsidRPr="008961A5">
              <w:t>applicable or first time applying</w:t>
            </w:r>
            <w:r w:rsidRPr="008961A5">
              <w:t xml:space="preserve"> </w:t>
            </w:r>
            <w:r w:rsidRPr="008961A5">
              <w:fldChar w:fldCharType="begin">
                <w:ffData>
                  <w:name w:val="Check8"/>
                  <w:enabled/>
                  <w:calcOnExit w:val="0"/>
                  <w:checkBox>
                    <w:sizeAuto/>
                    <w:default w:val="0"/>
                  </w:checkBox>
                </w:ffData>
              </w:fldChar>
            </w:r>
            <w:r w:rsidRPr="008961A5">
              <w:instrText xml:space="preserve"> FORMCHECKBOX </w:instrText>
            </w:r>
            <w:r w:rsidRPr="008961A5">
              <w:fldChar w:fldCharType="separate"/>
            </w:r>
            <w:r w:rsidRPr="008961A5">
              <w:fldChar w:fldCharType="end"/>
            </w:r>
          </w:p>
          <w:p w14:paraId="41FD75F8" w14:textId="77777777" w:rsidR="00785A05" w:rsidRPr="008961A5" w:rsidRDefault="00785A05" w:rsidP="0085696E"/>
          <w:p w14:paraId="508219DC" w14:textId="7C2DEAE8" w:rsidR="004E6A50" w:rsidRPr="008961A5" w:rsidRDefault="00F03932" w:rsidP="0085696E">
            <w:r w:rsidRPr="008961A5">
              <w:t>D</w:t>
            </w:r>
            <w:r w:rsidR="004E6A50" w:rsidRPr="008961A5">
              <w:t>ata for grant award</w:t>
            </w:r>
            <w:r w:rsidR="004E0A55" w:rsidRPr="008961A5">
              <w:t xml:space="preserve"> FFY</w:t>
            </w:r>
            <w:r w:rsidR="004E6A50" w:rsidRPr="008961A5">
              <w:t xml:space="preserve"> </w:t>
            </w:r>
            <w:r w:rsidR="004E6A50" w:rsidRPr="008961A5">
              <w:rPr>
                <w:bdr w:val="single" w:sz="4" w:space="0" w:color="auto"/>
              </w:rPr>
              <w:fldChar w:fldCharType="begin">
                <w:ffData>
                  <w:name w:val="Text138"/>
                  <w:enabled/>
                  <w:calcOnExit w:val="0"/>
                  <w:textInput/>
                </w:ffData>
              </w:fldChar>
            </w:r>
            <w:bookmarkStart w:id="7" w:name="Text138"/>
            <w:r w:rsidR="004E6A50" w:rsidRPr="008961A5">
              <w:rPr>
                <w:bdr w:val="single" w:sz="4" w:space="0" w:color="auto"/>
              </w:rPr>
              <w:instrText xml:space="preserve"> FORMTEXT </w:instrText>
            </w:r>
            <w:r w:rsidR="004E6A50" w:rsidRPr="008961A5">
              <w:rPr>
                <w:bdr w:val="single" w:sz="4" w:space="0" w:color="auto"/>
              </w:rPr>
            </w:r>
            <w:r w:rsidR="004E6A50" w:rsidRPr="008961A5">
              <w:rPr>
                <w:bdr w:val="single" w:sz="4" w:space="0" w:color="auto"/>
              </w:rPr>
              <w:fldChar w:fldCharType="separate"/>
            </w:r>
            <w:r w:rsidR="004E6A50" w:rsidRPr="008961A5">
              <w:rPr>
                <w:noProof/>
                <w:bdr w:val="single" w:sz="4" w:space="0" w:color="auto"/>
              </w:rPr>
              <w:t> </w:t>
            </w:r>
            <w:r w:rsidR="004E6A50" w:rsidRPr="008961A5">
              <w:rPr>
                <w:noProof/>
                <w:bdr w:val="single" w:sz="4" w:space="0" w:color="auto"/>
              </w:rPr>
              <w:t> </w:t>
            </w:r>
            <w:r w:rsidR="004E6A50" w:rsidRPr="008961A5">
              <w:rPr>
                <w:noProof/>
                <w:bdr w:val="single" w:sz="4" w:space="0" w:color="auto"/>
              </w:rPr>
              <w:t> </w:t>
            </w:r>
            <w:r w:rsidR="004E6A50" w:rsidRPr="008961A5">
              <w:rPr>
                <w:noProof/>
                <w:bdr w:val="single" w:sz="4" w:space="0" w:color="auto"/>
              </w:rPr>
              <w:t> </w:t>
            </w:r>
            <w:r w:rsidR="004E6A50" w:rsidRPr="008961A5">
              <w:rPr>
                <w:noProof/>
                <w:bdr w:val="single" w:sz="4" w:space="0" w:color="auto"/>
              </w:rPr>
              <w:t> </w:t>
            </w:r>
            <w:r w:rsidR="004E6A50" w:rsidRPr="008961A5">
              <w:rPr>
                <w:bdr w:val="single" w:sz="4" w:space="0" w:color="auto"/>
              </w:rPr>
              <w:fldChar w:fldCharType="end"/>
            </w:r>
            <w:bookmarkEnd w:id="7"/>
            <w:r w:rsidR="004E6A50" w:rsidRPr="008961A5">
              <w:t xml:space="preserve">  </w:t>
            </w:r>
            <w:r w:rsidR="004E0A55" w:rsidRPr="008961A5">
              <w:t xml:space="preserve">        </w:t>
            </w:r>
            <w:r w:rsidR="004E6A50" w:rsidRPr="008961A5">
              <w:t>January 1-December 31</w:t>
            </w:r>
            <w:r w:rsidR="004E0A55" w:rsidRPr="008961A5">
              <w:t xml:space="preserve"> of the year</w:t>
            </w:r>
            <w:r w:rsidR="004E6A50" w:rsidRPr="008961A5">
              <w:t xml:space="preserve"> </w:t>
            </w:r>
            <w:r w:rsidR="004E6A50" w:rsidRPr="008961A5">
              <w:rPr>
                <w:bdr w:val="single" w:sz="4" w:space="0" w:color="auto"/>
              </w:rPr>
              <w:fldChar w:fldCharType="begin">
                <w:ffData>
                  <w:name w:val="Text157"/>
                  <w:enabled/>
                  <w:calcOnExit w:val="0"/>
                  <w:textInput/>
                </w:ffData>
              </w:fldChar>
            </w:r>
            <w:bookmarkStart w:id="8" w:name="Text157"/>
            <w:r w:rsidR="004E6A50" w:rsidRPr="008961A5">
              <w:rPr>
                <w:bdr w:val="single" w:sz="4" w:space="0" w:color="auto"/>
              </w:rPr>
              <w:instrText xml:space="preserve"> FORMTEXT </w:instrText>
            </w:r>
            <w:r w:rsidR="004E6A50" w:rsidRPr="008961A5">
              <w:rPr>
                <w:bdr w:val="single" w:sz="4" w:space="0" w:color="auto"/>
              </w:rPr>
            </w:r>
            <w:r w:rsidR="004E6A50" w:rsidRPr="008961A5">
              <w:rPr>
                <w:bdr w:val="single" w:sz="4" w:space="0" w:color="auto"/>
              </w:rPr>
              <w:fldChar w:fldCharType="separate"/>
            </w:r>
            <w:r w:rsidR="004E6A50" w:rsidRPr="008961A5">
              <w:rPr>
                <w:noProof/>
                <w:bdr w:val="single" w:sz="4" w:space="0" w:color="auto"/>
              </w:rPr>
              <w:t> </w:t>
            </w:r>
            <w:r w:rsidR="004E6A50" w:rsidRPr="008961A5">
              <w:rPr>
                <w:noProof/>
                <w:bdr w:val="single" w:sz="4" w:space="0" w:color="auto"/>
              </w:rPr>
              <w:t> </w:t>
            </w:r>
            <w:r w:rsidR="004E6A50" w:rsidRPr="008961A5">
              <w:rPr>
                <w:noProof/>
                <w:bdr w:val="single" w:sz="4" w:space="0" w:color="auto"/>
              </w:rPr>
              <w:t> </w:t>
            </w:r>
            <w:r w:rsidR="004E6A50" w:rsidRPr="008961A5">
              <w:rPr>
                <w:noProof/>
                <w:bdr w:val="single" w:sz="4" w:space="0" w:color="auto"/>
              </w:rPr>
              <w:t> </w:t>
            </w:r>
            <w:r w:rsidR="004E6A50" w:rsidRPr="008961A5">
              <w:rPr>
                <w:noProof/>
                <w:bdr w:val="single" w:sz="4" w:space="0" w:color="auto"/>
              </w:rPr>
              <w:t> </w:t>
            </w:r>
            <w:r w:rsidR="004E6A50" w:rsidRPr="008961A5">
              <w:rPr>
                <w:bdr w:val="single" w:sz="4" w:space="0" w:color="auto"/>
              </w:rPr>
              <w:fldChar w:fldCharType="end"/>
            </w:r>
            <w:bookmarkEnd w:id="8"/>
            <w:r w:rsidR="004E6A50" w:rsidRPr="008961A5">
              <w:t xml:space="preserve">   </w:t>
            </w:r>
          </w:p>
        </w:tc>
      </w:tr>
      <w:tr w:rsidR="00754D5A" w14:paraId="560A1DFC" w14:textId="77777777" w:rsidTr="00754D5A">
        <w:trPr>
          <w:cantSplit/>
          <w:trHeight w:val="467"/>
        </w:trPr>
        <w:tc>
          <w:tcPr>
            <w:tcW w:w="10393" w:type="dxa"/>
            <w:gridSpan w:val="12"/>
            <w:tcBorders>
              <w:top w:val="single" w:sz="4" w:space="0" w:color="auto"/>
              <w:left w:val="single" w:sz="4" w:space="0" w:color="auto"/>
              <w:bottom w:val="single" w:sz="4" w:space="0" w:color="auto"/>
              <w:right w:val="single" w:sz="4" w:space="0" w:color="auto"/>
            </w:tcBorders>
            <w:vAlign w:val="center"/>
          </w:tcPr>
          <w:p w14:paraId="33977FAF" w14:textId="668E8513" w:rsidR="00754D5A" w:rsidRPr="008961A5" w:rsidRDefault="00754D5A" w:rsidP="00754D5A">
            <w:pPr>
              <w:jc w:val="center"/>
            </w:pPr>
            <w:r w:rsidRPr="008961A5">
              <w:t xml:space="preserve">Total Tenant </w:t>
            </w:r>
            <w:r w:rsidRPr="008961A5">
              <w:rPr>
                <w:b/>
              </w:rPr>
              <w:t>Households</w:t>
            </w:r>
            <w:r w:rsidRPr="008961A5">
              <w:t xml:space="preserve"> (UNITS) Served to Date from above Grant Award during</w:t>
            </w:r>
            <w:r>
              <w:t xml:space="preserve"> </w:t>
            </w:r>
            <w:r w:rsidRPr="008961A5">
              <w:t>above Year (Only):</w:t>
            </w:r>
          </w:p>
        </w:tc>
      </w:tr>
      <w:tr w:rsidR="004E6A50" w14:paraId="758CE119" w14:textId="77777777" w:rsidTr="00754D5A">
        <w:trPr>
          <w:cantSplit/>
          <w:trHeight w:val="386"/>
        </w:trPr>
        <w:tc>
          <w:tcPr>
            <w:tcW w:w="4371" w:type="dxa"/>
            <w:gridSpan w:val="5"/>
            <w:tcBorders>
              <w:top w:val="single" w:sz="4" w:space="0" w:color="auto"/>
              <w:left w:val="single" w:sz="4" w:space="0" w:color="auto"/>
              <w:bottom w:val="single" w:sz="4" w:space="0" w:color="auto"/>
              <w:right w:val="single" w:sz="4" w:space="0" w:color="auto"/>
            </w:tcBorders>
          </w:tcPr>
          <w:p w14:paraId="1D12F992" w14:textId="27C03E24" w:rsidR="004E6A50" w:rsidRPr="008961A5" w:rsidRDefault="004E6A50" w:rsidP="00F03932">
            <w:r w:rsidRPr="008961A5">
              <w:t>Average TBRA</w:t>
            </w:r>
            <w:r w:rsidR="00CA6374" w:rsidRPr="008961A5">
              <w:t xml:space="preserve"> </w:t>
            </w:r>
            <w:r w:rsidRPr="008961A5">
              <w:t>Rental Subsidy Paid Per Unit</w:t>
            </w:r>
          </w:p>
        </w:tc>
        <w:tc>
          <w:tcPr>
            <w:tcW w:w="1375" w:type="dxa"/>
            <w:gridSpan w:val="2"/>
            <w:tcBorders>
              <w:top w:val="single" w:sz="4" w:space="0" w:color="auto"/>
              <w:left w:val="single" w:sz="4" w:space="0" w:color="auto"/>
              <w:bottom w:val="single" w:sz="4" w:space="0" w:color="auto"/>
              <w:right w:val="single" w:sz="4" w:space="0" w:color="auto"/>
            </w:tcBorders>
          </w:tcPr>
          <w:p w14:paraId="5FADC63E" w14:textId="04940758" w:rsidR="004E6A50" w:rsidRPr="008961A5" w:rsidRDefault="004E6A50" w:rsidP="00F03932">
            <w:r w:rsidRPr="008961A5">
              <w:t>$</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p>
        </w:tc>
        <w:tc>
          <w:tcPr>
            <w:tcW w:w="3157" w:type="dxa"/>
            <w:gridSpan w:val="4"/>
            <w:tcBorders>
              <w:top w:val="single" w:sz="4" w:space="0" w:color="auto"/>
              <w:left w:val="single" w:sz="4" w:space="0" w:color="auto"/>
              <w:bottom w:val="single" w:sz="4" w:space="0" w:color="auto"/>
              <w:right w:val="single" w:sz="4" w:space="0" w:color="auto"/>
            </w:tcBorders>
          </w:tcPr>
          <w:p w14:paraId="57917373" w14:textId="4618D7A5" w:rsidR="004E6A50" w:rsidRPr="008961A5" w:rsidRDefault="004E6A50" w:rsidP="00F03932">
            <w:r w:rsidRPr="008961A5">
              <w:t>Total Household UNITS</w:t>
            </w:r>
            <w:r w:rsidR="00F03932" w:rsidRPr="008961A5">
              <w:t xml:space="preserve"> </w:t>
            </w:r>
            <w:r w:rsidRPr="008961A5">
              <w:t>Receiving Rental Subsidies</w:t>
            </w:r>
          </w:p>
        </w:tc>
        <w:tc>
          <w:tcPr>
            <w:tcW w:w="1490" w:type="dxa"/>
            <w:tcBorders>
              <w:top w:val="single" w:sz="4" w:space="0" w:color="auto"/>
              <w:left w:val="single" w:sz="4" w:space="0" w:color="auto"/>
              <w:bottom w:val="single" w:sz="4" w:space="0" w:color="auto"/>
              <w:right w:val="single" w:sz="4" w:space="0" w:color="auto"/>
            </w:tcBorders>
          </w:tcPr>
          <w:p w14:paraId="6AE1DA9E" w14:textId="62C49DCE" w:rsidR="004E6A50" w:rsidRPr="008961A5" w:rsidRDefault="00754D5A" w:rsidP="00F03932">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4E6A50" w14:paraId="0ED59A16" w14:textId="77777777" w:rsidTr="00754D5A">
        <w:trPr>
          <w:cantSplit/>
          <w:trHeight w:val="494"/>
        </w:trPr>
        <w:tc>
          <w:tcPr>
            <w:tcW w:w="4371" w:type="dxa"/>
            <w:gridSpan w:val="5"/>
            <w:tcBorders>
              <w:top w:val="single" w:sz="4" w:space="0" w:color="auto"/>
              <w:left w:val="single" w:sz="4" w:space="0" w:color="auto"/>
              <w:bottom w:val="single" w:sz="4" w:space="0" w:color="auto"/>
              <w:right w:val="single" w:sz="4" w:space="0" w:color="auto"/>
            </w:tcBorders>
          </w:tcPr>
          <w:p w14:paraId="64CB776C" w14:textId="4E40D1DF" w:rsidR="004E6A50" w:rsidRPr="008961A5" w:rsidRDefault="004E6A50" w:rsidP="00F03932">
            <w:r w:rsidRPr="008961A5">
              <w:t>Average TBRA Security Deposit Paid Per Unit</w:t>
            </w:r>
          </w:p>
        </w:tc>
        <w:tc>
          <w:tcPr>
            <w:tcW w:w="1375" w:type="dxa"/>
            <w:gridSpan w:val="2"/>
            <w:tcBorders>
              <w:top w:val="single" w:sz="4" w:space="0" w:color="auto"/>
              <w:left w:val="single" w:sz="4" w:space="0" w:color="auto"/>
              <w:bottom w:val="single" w:sz="4" w:space="0" w:color="auto"/>
              <w:right w:val="single" w:sz="4" w:space="0" w:color="auto"/>
            </w:tcBorders>
          </w:tcPr>
          <w:p w14:paraId="6BEA1BA6" w14:textId="3DEA5B7D" w:rsidR="004E6A50" w:rsidRPr="008961A5" w:rsidRDefault="004E6A50" w:rsidP="00F03932">
            <w:pPr>
              <w:rPr>
                <w:u w:val="single"/>
              </w:rPr>
            </w:pPr>
            <w:r w:rsidRPr="008961A5">
              <w:t>$</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p>
        </w:tc>
        <w:tc>
          <w:tcPr>
            <w:tcW w:w="3157" w:type="dxa"/>
            <w:gridSpan w:val="4"/>
            <w:tcBorders>
              <w:top w:val="single" w:sz="4" w:space="0" w:color="auto"/>
              <w:left w:val="single" w:sz="4" w:space="0" w:color="auto"/>
              <w:bottom w:val="single" w:sz="4" w:space="0" w:color="auto"/>
              <w:right w:val="single" w:sz="4" w:space="0" w:color="auto"/>
            </w:tcBorders>
          </w:tcPr>
          <w:p w14:paraId="48409541" w14:textId="4215BAEB" w:rsidR="004E6A50" w:rsidRPr="008961A5" w:rsidRDefault="00F03932" w:rsidP="00F03932">
            <w:r w:rsidRPr="008961A5">
              <w:t>Total Household</w:t>
            </w:r>
            <w:r w:rsidR="004E6A50" w:rsidRPr="008961A5">
              <w:t xml:space="preserve"> UNITS Receiving Security Deposit Subsidies</w:t>
            </w:r>
          </w:p>
        </w:tc>
        <w:tc>
          <w:tcPr>
            <w:tcW w:w="1490" w:type="dxa"/>
            <w:tcBorders>
              <w:top w:val="single" w:sz="4" w:space="0" w:color="auto"/>
              <w:left w:val="single" w:sz="4" w:space="0" w:color="auto"/>
              <w:bottom w:val="single" w:sz="4" w:space="0" w:color="auto"/>
              <w:right w:val="single" w:sz="4" w:space="0" w:color="auto"/>
            </w:tcBorders>
          </w:tcPr>
          <w:p w14:paraId="62E88F7D" w14:textId="2BE6C80C" w:rsidR="004E6A50" w:rsidRPr="008961A5" w:rsidRDefault="00754D5A" w:rsidP="00F03932">
            <w:pP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bl>
    <w:p w14:paraId="79C03D8C" w14:textId="24160D40" w:rsidR="00F03932" w:rsidRDefault="00F03932">
      <w:pPr>
        <w:spacing w:after="160" w:line="259" w:lineRule="auto"/>
        <w:rPr>
          <w:b/>
          <w:iCs/>
          <w:color w:val="000000"/>
        </w:rPr>
      </w:pPr>
    </w:p>
    <w:p w14:paraId="15AD3420" w14:textId="77777777" w:rsidR="00887894" w:rsidRDefault="00887894">
      <w:pPr>
        <w:spacing w:after="160" w:line="259" w:lineRule="auto"/>
        <w:rPr>
          <w:b/>
          <w:iCs/>
          <w:color w:val="000000"/>
        </w:rPr>
      </w:pPr>
      <w:r>
        <w:rPr>
          <w:b/>
        </w:rPr>
        <w:br w:type="page"/>
      </w:r>
    </w:p>
    <w:p w14:paraId="3661CCE3" w14:textId="7D0721EB" w:rsidR="004E6A50" w:rsidRPr="007C2F3F" w:rsidRDefault="004E6A50" w:rsidP="004E6A50">
      <w:pPr>
        <w:pStyle w:val="BodyText3"/>
        <w:rPr>
          <w:b/>
          <w:sz w:val="28"/>
          <w:szCs w:val="28"/>
        </w:rPr>
      </w:pPr>
      <w:r w:rsidRPr="007C2F3F">
        <w:rPr>
          <w:b/>
          <w:sz w:val="28"/>
          <w:szCs w:val="28"/>
        </w:rPr>
        <w:lastRenderedPageBreak/>
        <w:t>Project Summary</w:t>
      </w:r>
    </w:p>
    <w:p w14:paraId="60FDE6F8" w14:textId="3E25E24D" w:rsidR="004E6A50" w:rsidRDefault="004E6A50" w:rsidP="004E6A50">
      <w:pPr>
        <w:pStyle w:val="BodyText"/>
        <w:tabs>
          <w:tab w:val="clear" w:pos="810"/>
          <w:tab w:val="clear" w:pos="1170"/>
          <w:tab w:val="clear" w:pos="5760"/>
          <w:tab w:val="clear" w:pos="6570"/>
          <w:tab w:val="clear" w:pos="6930"/>
        </w:tabs>
        <w:rPr>
          <w:i/>
        </w:rPr>
      </w:pPr>
      <w:r>
        <w:t>Please provide a brief description of the project</w:t>
      </w:r>
      <w:r w:rsidR="00923EDC">
        <w:t>. Only 2-3 sentences.</w:t>
      </w:r>
    </w:p>
    <w:tbl>
      <w:tblPr>
        <w:tblStyle w:val="TableGrid"/>
        <w:tblW w:w="0" w:type="auto"/>
        <w:tblLook w:val="04A0" w:firstRow="1" w:lastRow="0" w:firstColumn="1" w:lastColumn="0" w:noHBand="0" w:noVBand="1"/>
      </w:tblPr>
      <w:tblGrid>
        <w:gridCol w:w="10358"/>
      </w:tblGrid>
      <w:tr w:rsidR="00FB4563" w14:paraId="5F3EE28A" w14:textId="77777777" w:rsidTr="008961A5">
        <w:trPr>
          <w:trHeight w:val="2735"/>
        </w:trPr>
        <w:sdt>
          <w:sdtPr>
            <w:id w:val="-1831671483"/>
            <w:placeholder>
              <w:docPart w:val="DefaultPlaceholder_-1854013440"/>
            </w:placeholder>
            <w:showingPlcHdr/>
            <w:text/>
          </w:sdtPr>
          <w:sdtEndPr/>
          <w:sdtContent>
            <w:tc>
              <w:tcPr>
                <w:tcW w:w="10358" w:type="dxa"/>
              </w:tcPr>
              <w:p w14:paraId="07839D86" w14:textId="615C6DE3" w:rsidR="008961A5" w:rsidRDefault="009B2F2E" w:rsidP="004E6A50">
                <w:r w:rsidRPr="00844280">
                  <w:rPr>
                    <w:rStyle w:val="PlaceholderText"/>
                  </w:rPr>
                  <w:t>Click or tap here to enter text.</w:t>
                </w:r>
              </w:p>
            </w:tc>
          </w:sdtContent>
        </w:sdt>
      </w:tr>
    </w:tbl>
    <w:p w14:paraId="74BA99FB" w14:textId="77777777" w:rsidR="00FB4563" w:rsidRDefault="00FB4563" w:rsidP="004E6A50"/>
    <w:p w14:paraId="227567A4" w14:textId="6799B7C0" w:rsidR="004E6A50" w:rsidRDefault="004E6A50" w:rsidP="004E6A50">
      <w:r>
        <w:t xml:space="preserve">Please provide </w:t>
      </w:r>
      <w:r w:rsidR="003B1566">
        <w:t xml:space="preserve">the page number of </w:t>
      </w:r>
      <w:r>
        <w:t>your TBRA Tenant Selection Policy (24 CFR 92.209 (c) that is included in your Administrative Plan</w:t>
      </w:r>
      <w:r w:rsidR="00923EDC">
        <w:t xml:space="preserve"> </w:t>
      </w:r>
      <w:r w:rsidR="003B1566">
        <w:rPr>
          <w:u w:val="single"/>
        </w:rPr>
        <w:fldChar w:fldCharType="begin">
          <w:ffData>
            <w:name w:val="Text111"/>
            <w:enabled/>
            <w:calcOnExit w:val="0"/>
            <w:textInput/>
          </w:ffData>
        </w:fldChar>
      </w:r>
      <w:r w:rsidR="003B1566">
        <w:rPr>
          <w:u w:val="single"/>
        </w:rPr>
        <w:instrText xml:space="preserve"> FORMTEXT </w:instrText>
      </w:r>
      <w:r w:rsidR="003B1566">
        <w:rPr>
          <w:u w:val="single"/>
        </w:rPr>
      </w:r>
      <w:r w:rsidR="003B1566">
        <w:rPr>
          <w:u w:val="single"/>
        </w:rPr>
        <w:fldChar w:fldCharType="separate"/>
      </w:r>
      <w:r w:rsidR="003B1566">
        <w:rPr>
          <w:noProof/>
          <w:u w:val="single"/>
        </w:rPr>
        <w:t> </w:t>
      </w:r>
      <w:r w:rsidR="003B1566">
        <w:rPr>
          <w:noProof/>
          <w:u w:val="single"/>
        </w:rPr>
        <w:t> </w:t>
      </w:r>
      <w:r w:rsidR="003B1566">
        <w:rPr>
          <w:noProof/>
          <w:u w:val="single"/>
        </w:rPr>
        <w:t> </w:t>
      </w:r>
      <w:r w:rsidR="003B1566">
        <w:rPr>
          <w:noProof/>
          <w:u w:val="single"/>
        </w:rPr>
        <w:t> </w:t>
      </w:r>
      <w:r w:rsidR="003B1566">
        <w:rPr>
          <w:noProof/>
          <w:u w:val="single"/>
        </w:rPr>
        <w:t> </w:t>
      </w:r>
      <w:r w:rsidR="003B1566">
        <w:rPr>
          <w:u w:val="single"/>
        </w:rPr>
        <w:fldChar w:fldCharType="end"/>
      </w:r>
    </w:p>
    <w:p w14:paraId="757A82DA" w14:textId="77777777" w:rsidR="00A6641E" w:rsidRDefault="00A6641E" w:rsidP="004E6A50">
      <w:pPr>
        <w:tabs>
          <w:tab w:val="left" w:pos="990"/>
        </w:tabs>
        <w:outlineLvl w:val="0"/>
      </w:pPr>
    </w:p>
    <w:p w14:paraId="0254CEBF" w14:textId="37730A45" w:rsidR="004E6A50" w:rsidRDefault="004E6A50" w:rsidP="004E6A50">
      <w:pPr>
        <w:tabs>
          <w:tab w:val="left" w:pos="990"/>
        </w:tabs>
        <w:outlineLvl w:val="0"/>
        <w:rPr>
          <w:u w:val="single"/>
        </w:rPr>
      </w:pPr>
      <w:r>
        <w:t xml:space="preserve">Estimated number of </w:t>
      </w:r>
      <w:r>
        <w:rPr>
          <w:b/>
          <w:bCs/>
          <w:u w:val="single"/>
        </w:rPr>
        <w:t>household</w:t>
      </w:r>
      <w:r>
        <w:rPr>
          <w:b/>
          <w:bCs/>
        </w:rPr>
        <w:t xml:space="preserve">s </w:t>
      </w:r>
      <w:r w:rsidRPr="00923EDC">
        <w:t>(total units)</w:t>
      </w:r>
      <w:r>
        <w:rPr>
          <w:b/>
          <w:bCs/>
        </w:rPr>
        <w:t xml:space="preserve"> </w:t>
      </w:r>
      <w:r>
        <w:t>who will benefit from 202</w:t>
      </w:r>
      <w:r w:rsidR="003B1566">
        <w:t>6</w:t>
      </w:r>
      <w:r>
        <w:t xml:space="preserve"> TBRA</w:t>
      </w:r>
      <w:r w:rsidR="003B1566">
        <w:t xml:space="preserve"> Grant</w:t>
      </w:r>
      <w:r>
        <w:t xml:space="preserve">: </w:t>
      </w:r>
      <w:r>
        <w:rPr>
          <w:u w:val="single"/>
        </w:rPr>
        <w:fldChar w:fldCharType="begin">
          <w:ffData>
            <w:name w:val="Text111"/>
            <w:enabled/>
            <w:calcOnExit w:val="0"/>
            <w:textInput/>
          </w:ffData>
        </w:fldChar>
      </w:r>
      <w:bookmarkStart w:id="9" w:name="Text11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 xml:space="preserve">  </w:t>
      </w:r>
    </w:p>
    <w:p w14:paraId="707B7D93" w14:textId="77777777" w:rsidR="00A6641E" w:rsidRDefault="00A6641E" w:rsidP="004E6A50">
      <w:pPr>
        <w:tabs>
          <w:tab w:val="left" w:pos="990"/>
        </w:tabs>
        <w:outlineLvl w:val="0"/>
      </w:pPr>
    </w:p>
    <w:p w14:paraId="0A8C1E3A" w14:textId="1703ED88" w:rsidR="004E6A50" w:rsidRDefault="004E6A50" w:rsidP="004E6A50">
      <w:pPr>
        <w:tabs>
          <w:tab w:val="left" w:pos="990"/>
        </w:tabs>
        <w:outlineLvl w:val="0"/>
        <w:rPr>
          <w:u w:val="single"/>
        </w:rPr>
      </w:pPr>
      <w:r>
        <w:t xml:space="preserve">Estimated number of </w:t>
      </w:r>
      <w:r w:rsidR="00E1203E">
        <w:rPr>
          <w:b/>
          <w:bCs/>
          <w:u w:val="single"/>
        </w:rPr>
        <w:t>people</w:t>
      </w:r>
      <w:r>
        <w:t xml:space="preserve"> </w:t>
      </w:r>
      <w:r w:rsidRPr="00A6641E">
        <w:rPr>
          <w:sz w:val="22"/>
          <w:szCs w:val="22"/>
        </w:rPr>
        <w:t xml:space="preserve">(including children) </w:t>
      </w:r>
      <w:r>
        <w:t xml:space="preserve">who will benefit </w:t>
      </w:r>
      <w:r w:rsidR="00A6641E">
        <w:t xml:space="preserve">from </w:t>
      </w:r>
      <w:r>
        <w:t>202</w:t>
      </w:r>
      <w:r w:rsidR="003B1566">
        <w:t>6</w:t>
      </w:r>
      <w:r w:rsidR="00A6641E">
        <w:t xml:space="preserve"> TBRA</w:t>
      </w:r>
      <w:r w:rsidR="003B1566">
        <w:t xml:space="preserve"> Grant</w:t>
      </w:r>
      <w:r>
        <w:t xml:space="preserve">: </w:t>
      </w:r>
      <w:r>
        <w:rPr>
          <w:u w:val="single"/>
        </w:rPr>
        <w:fldChar w:fldCharType="begin">
          <w:ffData>
            <w:name w:val="Text3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99AEFE3" w14:textId="77777777" w:rsidR="00E1203E" w:rsidRDefault="00E1203E" w:rsidP="004E6A50">
      <w:pPr>
        <w:tabs>
          <w:tab w:val="left" w:pos="990"/>
        </w:tabs>
        <w:outlineLvl w:val="0"/>
        <w:rPr>
          <w:u w:val="single"/>
        </w:rPr>
      </w:pPr>
    </w:p>
    <w:p w14:paraId="2EF105A5" w14:textId="77777777" w:rsidR="00E1203E" w:rsidRDefault="00E1203E" w:rsidP="00E1203E">
      <w:pPr>
        <w:tabs>
          <w:tab w:val="right" w:pos="2340"/>
          <w:tab w:val="left" w:pos="2880"/>
          <w:tab w:val="left" w:pos="5040"/>
          <w:tab w:val="left" w:pos="5850"/>
        </w:tabs>
        <w:spacing w:line="360" w:lineRule="auto"/>
      </w:pPr>
      <w:r>
        <w:t xml:space="preserve">List the </w:t>
      </w:r>
      <w:r w:rsidRPr="003063C7">
        <w:t>proposed</w:t>
      </w:r>
      <w:r>
        <w:t xml:space="preserve"> number of households to be served with </w:t>
      </w:r>
      <w:r w:rsidRPr="005D4E47">
        <w:t>20</w:t>
      </w:r>
      <w:r>
        <w:t>26 grant funding for each category below:</w:t>
      </w:r>
    </w:p>
    <w:p w14:paraId="6F726142" w14:textId="77777777" w:rsidR="00E1203E" w:rsidRDefault="00E1203E" w:rsidP="00E1203E">
      <w:pPr>
        <w:tabs>
          <w:tab w:val="right" w:pos="2340"/>
          <w:tab w:val="left" w:pos="2880"/>
          <w:tab w:val="left" w:pos="5040"/>
          <w:tab w:val="left" w:pos="5850"/>
        </w:tabs>
        <w:spacing w:line="360" w:lineRule="auto"/>
      </w:pPr>
      <w:r>
        <w:t xml:space="preserve">Median income to be served:  51%-60% </w:t>
      </w:r>
      <w:r>
        <w:rPr>
          <w:u w:val="single"/>
        </w:rPr>
        <w:fldChar w:fldCharType="begin">
          <w:ffData>
            <w:name w:val="Text27"/>
            <w:enabled/>
            <w:calcOnExit w:val="0"/>
            <w:textInput/>
          </w:ffData>
        </w:fldChar>
      </w:r>
      <w:bookmarkStart w:id="10" w:name="Text2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r>
        <w:t xml:space="preserve">  (# of households total)</w:t>
      </w:r>
    </w:p>
    <w:p w14:paraId="120A0469" w14:textId="77777777" w:rsidR="00E1203E" w:rsidRDefault="00E1203E" w:rsidP="00E1203E">
      <w:pPr>
        <w:tabs>
          <w:tab w:val="right" w:pos="2340"/>
          <w:tab w:val="left" w:pos="2880"/>
          <w:tab w:val="left" w:pos="5040"/>
          <w:tab w:val="left" w:pos="5850"/>
        </w:tabs>
        <w:spacing w:line="360" w:lineRule="auto"/>
      </w:pPr>
      <w:r>
        <w:tab/>
        <w:t xml:space="preserve"> </w:t>
      </w:r>
      <w:r>
        <w:tab/>
        <w:t xml:space="preserve">31%-50% </w:t>
      </w:r>
      <w:r>
        <w:rPr>
          <w:u w:val="single"/>
        </w:rPr>
        <w:fldChar w:fldCharType="begin">
          <w:ffData>
            <w:name w:val="Text28"/>
            <w:enabled/>
            <w:calcOnExit w:val="0"/>
            <w:textInput/>
          </w:ffData>
        </w:fldChar>
      </w:r>
      <w:bookmarkStart w:id="11" w:name="Text2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r>
        <w:t xml:space="preserve">  (# of households total)</w:t>
      </w:r>
    </w:p>
    <w:p w14:paraId="51651C06" w14:textId="37F1AD55" w:rsidR="00E1203E" w:rsidRPr="00E1203E" w:rsidRDefault="00E1203E" w:rsidP="00E1203E">
      <w:pPr>
        <w:tabs>
          <w:tab w:val="right" w:pos="2340"/>
          <w:tab w:val="left" w:pos="2880"/>
          <w:tab w:val="left" w:pos="5040"/>
          <w:tab w:val="left" w:pos="5850"/>
        </w:tabs>
        <w:spacing w:line="360" w:lineRule="auto"/>
      </w:pPr>
      <w:r>
        <w:tab/>
        <w:t xml:space="preserve"> </w:t>
      </w:r>
      <w:r>
        <w:tab/>
        <w:t xml:space="preserve"> 0%-30%  </w:t>
      </w:r>
      <w:r>
        <w:rPr>
          <w:u w:val="single"/>
        </w:rPr>
        <w:fldChar w:fldCharType="begin">
          <w:ffData>
            <w:name w:val="Text29"/>
            <w:enabled/>
            <w:calcOnExit w:val="0"/>
            <w:textInput/>
          </w:ffData>
        </w:fldChar>
      </w:r>
      <w:bookmarkStart w:id="12" w:name="Text2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r>
        <w:t xml:space="preserve">   (# of households total)</w:t>
      </w:r>
    </w:p>
    <w:p w14:paraId="3C704A53" w14:textId="77777777" w:rsidR="004E6A50" w:rsidRDefault="004E6A50" w:rsidP="004E6A50">
      <w:pPr>
        <w:tabs>
          <w:tab w:val="left" w:pos="990"/>
        </w:tabs>
        <w:outlineLvl w:val="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4230"/>
        <w:gridCol w:w="2291"/>
      </w:tblGrid>
      <w:tr w:rsidR="004E6A50" w14:paraId="445D3567" w14:textId="77777777" w:rsidTr="0085696E">
        <w:trPr>
          <w:cantSplit/>
        </w:trPr>
        <w:tc>
          <w:tcPr>
            <w:tcW w:w="10296" w:type="dxa"/>
            <w:gridSpan w:val="3"/>
          </w:tcPr>
          <w:p w14:paraId="441B4F69" w14:textId="52A708F0" w:rsidR="004E6A50" w:rsidRDefault="004E6A50" w:rsidP="0085696E">
            <w:pPr>
              <w:tabs>
                <w:tab w:val="left" w:pos="990"/>
              </w:tabs>
              <w:spacing w:line="360" w:lineRule="auto"/>
              <w:outlineLvl w:val="0"/>
              <w:rPr>
                <w:b/>
                <w:bCs/>
              </w:rPr>
            </w:pPr>
            <w:r w:rsidRPr="007C2F3F">
              <w:rPr>
                <w:b/>
                <w:bCs/>
              </w:rPr>
              <w:t>202</w:t>
            </w:r>
            <w:r w:rsidR="003B1566" w:rsidRPr="007C2F3F">
              <w:rPr>
                <w:b/>
                <w:bCs/>
              </w:rPr>
              <w:t>6</w:t>
            </w:r>
            <w:r w:rsidR="00A6641E" w:rsidRPr="007C2F3F">
              <w:rPr>
                <w:b/>
                <w:bCs/>
              </w:rPr>
              <w:t xml:space="preserve"> </w:t>
            </w:r>
            <w:r w:rsidRPr="007C2F3F">
              <w:rPr>
                <w:b/>
                <w:bCs/>
              </w:rPr>
              <w:t>Proposed TBRA Targeted Populations</w:t>
            </w:r>
          </w:p>
          <w:p w14:paraId="354E8752" w14:textId="77777777" w:rsidR="004E6A50" w:rsidRDefault="004E6A50" w:rsidP="0085696E">
            <w:pPr>
              <w:tabs>
                <w:tab w:val="left" w:pos="990"/>
              </w:tabs>
              <w:spacing w:line="360" w:lineRule="auto"/>
              <w:outlineLvl w:val="0"/>
              <w:rPr>
                <w:sz w:val="22"/>
              </w:rPr>
            </w:pPr>
            <w:r>
              <w:rPr>
                <w:sz w:val="22"/>
              </w:rPr>
              <w:t>Please indicate the proposed number of participants who you think will fall within the following categories</w:t>
            </w:r>
            <w:r w:rsidR="00A6641E">
              <w:rPr>
                <w:sz w:val="22"/>
              </w:rPr>
              <w:t>.</w:t>
            </w:r>
          </w:p>
          <w:p w14:paraId="66C23AF8" w14:textId="2B8C473F" w:rsidR="00A6641E" w:rsidRDefault="00A6641E" w:rsidP="0085696E">
            <w:pPr>
              <w:tabs>
                <w:tab w:val="left" w:pos="990"/>
              </w:tabs>
              <w:spacing w:line="360" w:lineRule="auto"/>
              <w:outlineLvl w:val="0"/>
              <w:rPr>
                <w:u w:val="single"/>
              </w:rPr>
            </w:pPr>
            <w:r>
              <w:rPr>
                <w:u w:val="single"/>
              </w:rPr>
              <w:t>These numbers may be duplicate counts. Fully fill out the numbers in all categories.</w:t>
            </w:r>
            <w:r w:rsidR="003B1566">
              <w:rPr>
                <w:u w:val="single"/>
              </w:rPr>
              <w:t xml:space="preserve"> </w:t>
            </w:r>
          </w:p>
        </w:tc>
      </w:tr>
      <w:tr w:rsidR="004E6A50" w14:paraId="6167B6CC" w14:textId="77777777" w:rsidTr="00730621">
        <w:tc>
          <w:tcPr>
            <w:tcW w:w="3775" w:type="dxa"/>
          </w:tcPr>
          <w:p w14:paraId="46D68D2E" w14:textId="77777777" w:rsidR="004E6A50" w:rsidRDefault="004E6A50" w:rsidP="0085696E">
            <w:pPr>
              <w:tabs>
                <w:tab w:val="left" w:pos="990"/>
              </w:tabs>
              <w:outlineLvl w:val="0"/>
              <w:rPr>
                <w:b/>
                <w:bCs/>
              </w:rPr>
            </w:pPr>
            <w:r>
              <w:rPr>
                <w:b/>
                <w:bCs/>
                <w:sz w:val="22"/>
              </w:rPr>
              <w:t>Category</w:t>
            </w:r>
          </w:p>
        </w:tc>
        <w:tc>
          <w:tcPr>
            <w:tcW w:w="4230" w:type="dxa"/>
          </w:tcPr>
          <w:p w14:paraId="25EAE71F" w14:textId="77777777" w:rsidR="004E6A50" w:rsidRDefault="004E6A50" w:rsidP="0085696E">
            <w:pPr>
              <w:pStyle w:val="Footer"/>
              <w:tabs>
                <w:tab w:val="clear" w:pos="4320"/>
                <w:tab w:val="clear" w:pos="8640"/>
                <w:tab w:val="left" w:pos="990"/>
              </w:tabs>
              <w:outlineLvl w:val="0"/>
              <w:rPr>
                <w:b/>
                <w:bCs/>
                <w:sz w:val="22"/>
              </w:rPr>
            </w:pPr>
            <w:r>
              <w:rPr>
                <w:b/>
                <w:bCs/>
                <w:sz w:val="22"/>
              </w:rPr>
              <w:t>Number</w:t>
            </w:r>
            <w:r w:rsidR="00A6641E">
              <w:rPr>
                <w:b/>
                <w:bCs/>
                <w:sz w:val="22"/>
              </w:rPr>
              <w:t xml:space="preserve"> of Households</w:t>
            </w:r>
          </w:p>
          <w:p w14:paraId="2FF2F29B" w14:textId="19ACDA04" w:rsidR="00730621" w:rsidRDefault="00730621" w:rsidP="0085696E">
            <w:pPr>
              <w:pStyle w:val="Footer"/>
              <w:tabs>
                <w:tab w:val="clear" w:pos="4320"/>
                <w:tab w:val="clear" w:pos="8640"/>
                <w:tab w:val="left" w:pos="990"/>
              </w:tabs>
              <w:outlineLvl w:val="0"/>
              <w:rPr>
                <w:b/>
                <w:bCs/>
              </w:rPr>
            </w:pPr>
            <w:r w:rsidRPr="007C2F3F">
              <w:rPr>
                <w:b/>
                <w:bCs/>
                <w:color w:val="EE0000"/>
                <w:sz w:val="20"/>
                <w:szCs w:val="20"/>
              </w:rPr>
              <w:t>(If not applicable put NONE)</w:t>
            </w:r>
          </w:p>
        </w:tc>
        <w:tc>
          <w:tcPr>
            <w:tcW w:w="2291" w:type="dxa"/>
          </w:tcPr>
          <w:p w14:paraId="3208E722" w14:textId="77777777" w:rsidR="00A6641E" w:rsidRDefault="004E6A50" w:rsidP="0085696E">
            <w:pPr>
              <w:pStyle w:val="Footer"/>
              <w:tabs>
                <w:tab w:val="clear" w:pos="4320"/>
                <w:tab w:val="clear" w:pos="8640"/>
                <w:tab w:val="left" w:pos="990"/>
              </w:tabs>
              <w:outlineLvl w:val="0"/>
              <w:rPr>
                <w:b/>
                <w:bCs/>
                <w:sz w:val="22"/>
              </w:rPr>
            </w:pPr>
            <w:r>
              <w:rPr>
                <w:b/>
                <w:bCs/>
                <w:sz w:val="22"/>
              </w:rPr>
              <w:t xml:space="preserve">Percent to be Served </w:t>
            </w:r>
          </w:p>
          <w:p w14:paraId="1651F66F" w14:textId="2655DD59" w:rsidR="004E6A50" w:rsidRDefault="004E6A50" w:rsidP="0085696E">
            <w:pPr>
              <w:pStyle w:val="Footer"/>
              <w:tabs>
                <w:tab w:val="clear" w:pos="4320"/>
                <w:tab w:val="clear" w:pos="8640"/>
                <w:tab w:val="left" w:pos="990"/>
              </w:tabs>
              <w:outlineLvl w:val="0"/>
              <w:rPr>
                <w:b/>
                <w:bCs/>
              </w:rPr>
            </w:pPr>
            <w:r w:rsidRPr="007C2F3F">
              <w:rPr>
                <w:b/>
                <w:bCs/>
                <w:color w:val="EE0000"/>
                <w:sz w:val="18"/>
                <w:szCs w:val="20"/>
              </w:rPr>
              <w:t>(</w:t>
            </w:r>
            <w:r w:rsidR="00730621" w:rsidRPr="007C2F3F">
              <w:rPr>
                <w:b/>
                <w:bCs/>
                <w:color w:val="EE0000"/>
                <w:sz w:val="18"/>
                <w:szCs w:val="20"/>
              </w:rPr>
              <w:t>If not applicable put 0%)</w:t>
            </w:r>
          </w:p>
        </w:tc>
      </w:tr>
      <w:tr w:rsidR="004E6A50" w14:paraId="00973AD3" w14:textId="77777777" w:rsidTr="007C2F3F">
        <w:trPr>
          <w:trHeight w:val="395"/>
        </w:trPr>
        <w:tc>
          <w:tcPr>
            <w:tcW w:w="3775" w:type="dxa"/>
          </w:tcPr>
          <w:p w14:paraId="62DC8BF8" w14:textId="77777777" w:rsidR="004E6A50" w:rsidRDefault="004E6A50" w:rsidP="0085696E">
            <w:pPr>
              <w:pStyle w:val="Footer"/>
              <w:tabs>
                <w:tab w:val="clear" w:pos="4320"/>
                <w:tab w:val="clear" w:pos="8640"/>
                <w:tab w:val="left" w:pos="990"/>
              </w:tabs>
              <w:outlineLvl w:val="0"/>
            </w:pPr>
            <w:r>
              <w:rPr>
                <w:sz w:val="22"/>
              </w:rPr>
              <w:t>Homeless</w:t>
            </w:r>
          </w:p>
        </w:tc>
        <w:sdt>
          <w:sdtPr>
            <w:id w:val="-979536928"/>
            <w:placeholder>
              <w:docPart w:val="DefaultPlaceholder_-1854013440"/>
            </w:placeholder>
            <w:showingPlcHdr/>
            <w:text/>
          </w:sdtPr>
          <w:sdtEndPr/>
          <w:sdtContent>
            <w:tc>
              <w:tcPr>
                <w:tcW w:w="4230" w:type="dxa"/>
              </w:tcPr>
              <w:p w14:paraId="41F29D75" w14:textId="5A1EF7CE" w:rsidR="004E6A50" w:rsidRDefault="009B2F2E" w:rsidP="0085696E">
                <w:pPr>
                  <w:tabs>
                    <w:tab w:val="left" w:pos="990"/>
                  </w:tabs>
                  <w:outlineLvl w:val="0"/>
                </w:pPr>
                <w:r w:rsidRPr="00844280">
                  <w:rPr>
                    <w:rStyle w:val="PlaceholderText"/>
                  </w:rPr>
                  <w:t>Click or tap here to enter text.</w:t>
                </w:r>
              </w:p>
            </w:tc>
          </w:sdtContent>
        </w:sdt>
        <w:tc>
          <w:tcPr>
            <w:tcW w:w="2291" w:type="dxa"/>
          </w:tcPr>
          <w:p w14:paraId="138F6EB8" w14:textId="29B9004D" w:rsidR="004E6A50" w:rsidRDefault="00227E6F" w:rsidP="00730621">
            <w:pPr>
              <w:tabs>
                <w:tab w:val="left" w:pos="990"/>
              </w:tabs>
              <w:jc w:val="right"/>
              <w:outlineLvl w:val="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730621">
              <w:t>%</w:t>
            </w:r>
          </w:p>
        </w:tc>
      </w:tr>
      <w:tr w:rsidR="004E6A50" w14:paraId="5578848D" w14:textId="77777777" w:rsidTr="007C2F3F">
        <w:trPr>
          <w:trHeight w:val="431"/>
        </w:trPr>
        <w:tc>
          <w:tcPr>
            <w:tcW w:w="3775" w:type="dxa"/>
          </w:tcPr>
          <w:p w14:paraId="44B86A0C" w14:textId="77777777" w:rsidR="004E6A50" w:rsidRDefault="004E6A50" w:rsidP="0085696E">
            <w:pPr>
              <w:tabs>
                <w:tab w:val="left" w:pos="990"/>
              </w:tabs>
              <w:outlineLvl w:val="0"/>
            </w:pPr>
            <w:r>
              <w:rPr>
                <w:sz w:val="22"/>
              </w:rPr>
              <w:t>Single Parent Households</w:t>
            </w:r>
          </w:p>
        </w:tc>
        <w:sdt>
          <w:sdtPr>
            <w:id w:val="-1092543615"/>
            <w:placeholder>
              <w:docPart w:val="DefaultPlaceholder_-1854013440"/>
            </w:placeholder>
            <w:showingPlcHdr/>
            <w:text/>
          </w:sdtPr>
          <w:sdtEndPr/>
          <w:sdtContent>
            <w:tc>
              <w:tcPr>
                <w:tcW w:w="4230" w:type="dxa"/>
              </w:tcPr>
              <w:p w14:paraId="71C92D71" w14:textId="38043CFE" w:rsidR="004E6A50" w:rsidRDefault="009B2F2E" w:rsidP="0085696E">
                <w:pPr>
                  <w:tabs>
                    <w:tab w:val="left" w:pos="990"/>
                  </w:tabs>
                  <w:outlineLvl w:val="0"/>
                </w:pPr>
                <w:r w:rsidRPr="00844280">
                  <w:rPr>
                    <w:rStyle w:val="PlaceholderText"/>
                  </w:rPr>
                  <w:t>Click or tap here to enter text.</w:t>
                </w:r>
              </w:p>
            </w:tc>
          </w:sdtContent>
        </w:sdt>
        <w:tc>
          <w:tcPr>
            <w:tcW w:w="2291" w:type="dxa"/>
          </w:tcPr>
          <w:p w14:paraId="4DE1409C" w14:textId="394D5221" w:rsidR="004E6A50" w:rsidRDefault="00227E6F" w:rsidP="00730621">
            <w:pPr>
              <w:tabs>
                <w:tab w:val="left" w:pos="990"/>
              </w:tabs>
              <w:jc w:val="right"/>
              <w:outlineLvl w:val="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730621">
              <w:t>%</w:t>
            </w:r>
          </w:p>
        </w:tc>
      </w:tr>
      <w:tr w:rsidR="004E6A50" w14:paraId="2E19C3B1" w14:textId="77777777" w:rsidTr="007C2F3F">
        <w:trPr>
          <w:trHeight w:val="1070"/>
        </w:trPr>
        <w:tc>
          <w:tcPr>
            <w:tcW w:w="3775" w:type="dxa"/>
          </w:tcPr>
          <w:p w14:paraId="1BC4C330" w14:textId="57A3BA4C" w:rsidR="00730621" w:rsidRDefault="004E6A50" w:rsidP="0085696E">
            <w:pPr>
              <w:tabs>
                <w:tab w:val="left" w:pos="990"/>
              </w:tabs>
              <w:outlineLvl w:val="0"/>
              <w:rPr>
                <w:sz w:val="22"/>
              </w:rPr>
            </w:pPr>
            <w:r>
              <w:rPr>
                <w:sz w:val="22"/>
              </w:rPr>
              <w:t>Special Populations to be served</w:t>
            </w:r>
          </w:p>
          <w:p w14:paraId="3F2EDFEF" w14:textId="55DCB82E" w:rsidR="00730621" w:rsidRPr="007C2F3F" w:rsidRDefault="007C2F3F" w:rsidP="0085696E">
            <w:pPr>
              <w:tabs>
                <w:tab w:val="left" w:pos="990"/>
              </w:tabs>
              <w:outlineLvl w:val="0"/>
              <w:rPr>
                <w:color w:val="EE0000"/>
                <w:sz w:val="22"/>
              </w:rPr>
            </w:pPr>
            <w:r w:rsidRPr="007C2F3F">
              <w:rPr>
                <w:color w:val="EE0000"/>
                <w:sz w:val="20"/>
                <w:szCs w:val="22"/>
              </w:rPr>
              <w:t>Specific Special Populations to be Served</w:t>
            </w:r>
            <w:r>
              <w:rPr>
                <w:color w:val="EE0000"/>
                <w:sz w:val="20"/>
                <w:szCs w:val="22"/>
              </w:rPr>
              <w:t>:</w:t>
            </w:r>
          </w:p>
          <w:p w14:paraId="0B81F3EF" w14:textId="1E17E3CA" w:rsidR="004E6A50" w:rsidRPr="00730621" w:rsidRDefault="004E6A50" w:rsidP="0085696E">
            <w:pPr>
              <w:tabs>
                <w:tab w:val="left" w:pos="990"/>
              </w:tabs>
              <w:outlineLvl w:val="0"/>
              <w:rPr>
                <w:sz w:val="22"/>
              </w:rPr>
            </w:pPr>
          </w:p>
        </w:tc>
        <w:sdt>
          <w:sdtPr>
            <w:rPr>
              <w:u w:val="single"/>
            </w:rPr>
            <w:id w:val="-1553075160"/>
            <w:placeholder>
              <w:docPart w:val="DefaultPlaceholder_-1854013440"/>
            </w:placeholder>
            <w:showingPlcHdr/>
            <w:text/>
          </w:sdtPr>
          <w:sdtEndPr/>
          <w:sdtContent>
            <w:tc>
              <w:tcPr>
                <w:tcW w:w="4230" w:type="dxa"/>
              </w:tcPr>
              <w:p w14:paraId="5F0FE39B" w14:textId="0F31A162" w:rsidR="004E6A50" w:rsidRDefault="009B2F2E" w:rsidP="00730621">
                <w:pPr>
                  <w:pStyle w:val="Footer"/>
                  <w:tabs>
                    <w:tab w:val="clear" w:pos="4320"/>
                    <w:tab w:val="clear" w:pos="8640"/>
                    <w:tab w:val="left" w:pos="990"/>
                  </w:tabs>
                  <w:outlineLvl w:val="0"/>
                  <w:rPr>
                    <w:u w:val="single"/>
                  </w:rPr>
                </w:pPr>
                <w:r w:rsidRPr="00844280">
                  <w:rPr>
                    <w:rStyle w:val="PlaceholderText"/>
                  </w:rPr>
                  <w:t>Click or tap here to enter text.</w:t>
                </w:r>
              </w:p>
            </w:tc>
          </w:sdtContent>
        </w:sdt>
        <w:tc>
          <w:tcPr>
            <w:tcW w:w="2291" w:type="dxa"/>
          </w:tcPr>
          <w:p w14:paraId="0EA5F1ED" w14:textId="5849320D" w:rsidR="004E6A50" w:rsidRDefault="004E6A50" w:rsidP="007C2F3F">
            <w:pPr>
              <w:tabs>
                <w:tab w:val="left" w:pos="990"/>
              </w:tabs>
              <w:outlineLvl w:val="0"/>
            </w:pPr>
          </w:p>
          <w:p w14:paraId="1805B5BD" w14:textId="665492C1" w:rsidR="00730621" w:rsidRDefault="00227E6F" w:rsidP="007C2F3F">
            <w:pPr>
              <w:tabs>
                <w:tab w:val="left" w:pos="990"/>
              </w:tabs>
              <w:jc w:val="right"/>
              <w:outlineLvl w:val="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730621">
              <w:t>%</w:t>
            </w:r>
          </w:p>
        </w:tc>
      </w:tr>
      <w:tr w:rsidR="004E6A50" w14:paraId="2F78444D" w14:textId="77777777" w:rsidTr="007C2F3F">
        <w:trPr>
          <w:trHeight w:val="413"/>
        </w:trPr>
        <w:tc>
          <w:tcPr>
            <w:tcW w:w="3775" w:type="dxa"/>
          </w:tcPr>
          <w:p w14:paraId="2D752156" w14:textId="77777777" w:rsidR="004E6A50" w:rsidRDefault="004E6A50" w:rsidP="0085696E">
            <w:pPr>
              <w:pStyle w:val="Footer"/>
              <w:tabs>
                <w:tab w:val="clear" w:pos="4320"/>
                <w:tab w:val="clear" w:pos="8640"/>
                <w:tab w:val="left" w:pos="990"/>
              </w:tabs>
              <w:outlineLvl w:val="0"/>
            </w:pPr>
            <w:r>
              <w:rPr>
                <w:sz w:val="22"/>
              </w:rPr>
              <w:t>Paying more than 30% for rent</w:t>
            </w:r>
          </w:p>
        </w:tc>
        <w:sdt>
          <w:sdtPr>
            <w:id w:val="750860892"/>
            <w:placeholder>
              <w:docPart w:val="DefaultPlaceholder_-1854013440"/>
            </w:placeholder>
            <w:showingPlcHdr/>
            <w:text/>
          </w:sdtPr>
          <w:sdtEndPr/>
          <w:sdtContent>
            <w:tc>
              <w:tcPr>
                <w:tcW w:w="4230" w:type="dxa"/>
              </w:tcPr>
              <w:p w14:paraId="018CB763" w14:textId="13B838C7" w:rsidR="004E6A50" w:rsidRDefault="009B2F2E" w:rsidP="0085696E">
                <w:pPr>
                  <w:tabs>
                    <w:tab w:val="left" w:pos="990"/>
                  </w:tabs>
                  <w:outlineLvl w:val="0"/>
                </w:pPr>
                <w:r w:rsidRPr="00844280">
                  <w:rPr>
                    <w:rStyle w:val="PlaceholderText"/>
                  </w:rPr>
                  <w:t>Click or tap here to enter text.</w:t>
                </w:r>
              </w:p>
            </w:tc>
          </w:sdtContent>
        </w:sdt>
        <w:tc>
          <w:tcPr>
            <w:tcW w:w="2291" w:type="dxa"/>
          </w:tcPr>
          <w:p w14:paraId="0E640DF6" w14:textId="558EDCFD" w:rsidR="004E6A50" w:rsidRDefault="00227E6F" w:rsidP="00730621">
            <w:pPr>
              <w:tabs>
                <w:tab w:val="left" w:pos="990"/>
              </w:tabs>
              <w:jc w:val="right"/>
              <w:outlineLvl w:val="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730621">
              <w:t>%</w:t>
            </w:r>
          </w:p>
        </w:tc>
      </w:tr>
      <w:tr w:rsidR="004E6A50" w14:paraId="7E0255D2" w14:textId="77777777" w:rsidTr="007C2F3F">
        <w:trPr>
          <w:trHeight w:val="440"/>
        </w:trPr>
        <w:tc>
          <w:tcPr>
            <w:tcW w:w="3775" w:type="dxa"/>
          </w:tcPr>
          <w:p w14:paraId="33E10A37" w14:textId="77777777" w:rsidR="004E6A50" w:rsidRDefault="004E6A50" w:rsidP="0085696E">
            <w:pPr>
              <w:pStyle w:val="Footer"/>
              <w:tabs>
                <w:tab w:val="clear" w:pos="4320"/>
                <w:tab w:val="clear" w:pos="8640"/>
                <w:tab w:val="left" w:pos="990"/>
              </w:tabs>
              <w:outlineLvl w:val="0"/>
            </w:pPr>
            <w:r>
              <w:rPr>
                <w:sz w:val="22"/>
              </w:rPr>
              <w:t>Paying more than 50% for rent</w:t>
            </w:r>
          </w:p>
        </w:tc>
        <w:sdt>
          <w:sdtPr>
            <w:id w:val="-1346707052"/>
            <w:placeholder>
              <w:docPart w:val="DefaultPlaceholder_-1854013440"/>
            </w:placeholder>
            <w:showingPlcHdr/>
            <w:text/>
          </w:sdtPr>
          <w:sdtEndPr/>
          <w:sdtContent>
            <w:tc>
              <w:tcPr>
                <w:tcW w:w="4230" w:type="dxa"/>
              </w:tcPr>
              <w:p w14:paraId="5B519FB5" w14:textId="34231B51" w:rsidR="004E6A50" w:rsidRDefault="009B2F2E" w:rsidP="0085696E">
                <w:pPr>
                  <w:tabs>
                    <w:tab w:val="left" w:pos="990"/>
                  </w:tabs>
                  <w:outlineLvl w:val="0"/>
                </w:pPr>
                <w:r w:rsidRPr="00844280">
                  <w:rPr>
                    <w:rStyle w:val="PlaceholderText"/>
                  </w:rPr>
                  <w:t>Click or tap here to enter text.</w:t>
                </w:r>
              </w:p>
            </w:tc>
          </w:sdtContent>
        </w:sdt>
        <w:tc>
          <w:tcPr>
            <w:tcW w:w="2291" w:type="dxa"/>
          </w:tcPr>
          <w:p w14:paraId="6568BC07" w14:textId="64C0BECF" w:rsidR="004E6A50" w:rsidRDefault="00227E6F" w:rsidP="00730621">
            <w:pPr>
              <w:tabs>
                <w:tab w:val="left" w:pos="990"/>
              </w:tabs>
              <w:jc w:val="right"/>
              <w:outlineLvl w:val="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730621">
              <w:t>%</w:t>
            </w:r>
          </w:p>
        </w:tc>
      </w:tr>
    </w:tbl>
    <w:p w14:paraId="3AA34E1A" w14:textId="77777777" w:rsidR="004E6A50" w:rsidRDefault="004E6A50" w:rsidP="004E6A50">
      <w:pPr>
        <w:tabs>
          <w:tab w:val="left" w:pos="990"/>
        </w:tabs>
        <w:outlineLvl w:val="0"/>
      </w:pPr>
    </w:p>
    <w:p w14:paraId="29D9BF86" w14:textId="2D1D6CEA" w:rsidR="003063C7" w:rsidRDefault="003063C7" w:rsidP="00E1203E">
      <w:pPr>
        <w:spacing w:after="160" w:line="259" w:lineRule="auto"/>
      </w:pPr>
    </w:p>
    <w:p w14:paraId="4C6FDAD2" w14:textId="77777777" w:rsidR="00E1203E" w:rsidRDefault="00E1203E" w:rsidP="00E1203E">
      <w:pPr>
        <w:spacing w:after="160" w:line="259" w:lineRule="auto"/>
      </w:pPr>
    </w:p>
    <w:p w14:paraId="4CB6F0AD" w14:textId="77777777" w:rsidR="00E1203E" w:rsidRDefault="00E1203E">
      <w:pPr>
        <w:spacing w:after="160" w:line="259" w:lineRule="auto"/>
        <w:rPr>
          <w:u w:val="single"/>
        </w:rPr>
      </w:pPr>
      <w:r>
        <w:rPr>
          <w:u w:val="single"/>
        </w:rPr>
        <w:br w:type="page"/>
      </w:r>
    </w:p>
    <w:p w14:paraId="6F9649AD" w14:textId="27E0C4A9" w:rsidR="00501756" w:rsidRPr="00501756" w:rsidRDefault="00501756" w:rsidP="00501756">
      <w:pPr>
        <w:pStyle w:val="BodyText3"/>
        <w:rPr>
          <w:b/>
          <w:sz w:val="28"/>
          <w:szCs w:val="28"/>
        </w:rPr>
      </w:pPr>
      <w:r w:rsidRPr="007C2F3F">
        <w:rPr>
          <w:b/>
          <w:sz w:val="28"/>
          <w:szCs w:val="28"/>
        </w:rPr>
        <w:lastRenderedPageBreak/>
        <w:t>Project Summary</w:t>
      </w:r>
    </w:p>
    <w:p w14:paraId="105D2D78" w14:textId="36D0493C" w:rsidR="004E6A50" w:rsidRPr="009B2F2E" w:rsidRDefault="004E6A50" w:rsidP="004E6A50">
      <w:pPr>
        <w:tabs>
          <w:tab w:val="right" w:pos="2340"/>
          <w:tab w:val="left" w:pos="2880"/>
          <w:tab w:val="left" w:pos="5040"/>
          <w:tab w:val="left" w:pos="5850"/>
        </w:tabs>
        <w:spacing w:line="360" w:lineRule="auto"/>
        <w:rPr>
          <w:u w:val="single"/>
        </w:rPr>
      </w:pPr>
      <w:r w:rsidRPr="009B2F2E">
        <w:rPr>
          <w:u w:val="single"/>
        </w:rPr>
        <w:t xml:space="preserve">Census Per Capita Income for proposed </w:t>
      </w:r>
      <w:proofErr w:type="gramStart"/>
      <w:r w:rsidRPr="009B2F2E">
        <w:rPr>
          <w:u w:val="single"/>
        </w:rPr>
        <w:t>county</w:t>
      </w:r>
      <w:proofErr w:type="gramEnd"/>
      <w:r w:rsidRPr="009B2F2E">
        <w:rPr>
          <w:u w:val="single"/>
        </w:rPr>
        <w:t xml:space="preserve">(ies)  </w:t>
      </w:r>
    </w:p>
    <w:p w14:paraId="61A5FC14" w14:textId="21B44894" w:rsidR="004E6A50" w:rsidRPr="009B2F2E" w:rsidRDefault="004E6A50" w:rsidP="004E6A50">
      <w:pPr>
        <w:tabs>
          <w:tab w:val="right" w:pos="2340"/>
          <w:tab w:val="left" w:pos="2880"/>
          <w:tab w:val="left" w:pos="5040"/>
          <w:tab w:val="left" w:pos="5850"/>
        </w:tabs>
        <w:spacing w:line="360" w:lineRule="auto"/>
      </w:pPr>
      <w:r w:rsidRPr="009B2F2E">
        <w:t>County</w:t>
      </w:r>
      <w:r w:rsidRPr="009B2F2E">
        <w:tab/>
        <w:t xml:space="preserve"> </w:t>
      </w:r>
      <w:r w:rsidRPr="009B2F2E">
        <w:rPr>
          <w:u w:val="single"/>
        </w:rPr>
        <w:fldChar w:fldCharType="begin">
          <w:ffData>
            <w:name w:val="Text148"/>
            <w:enabled/>
            <w:calcOnExit w:val="0"/>
            <w:textInput/>
          </w:ffData>
        </w:fldChar>
      </w:r>
      <w:bookmarkStart w:id="13" w:name="Text148"/>
      <w:r w:rsidRPr="009B2F2E">
        <w:rPr>
          <w:u w:val="single"/>
        </w:rPr>
        <w:instrText xml:space="preserve"> FORMTEXT </w:instrText>
      </w:r>
      <w:r w:rsidRPr="009B2F2E">
        <w:rPr>
          <w:u w:val="single"/>
        </w:rPr>
      </w:r>
      <w:r w:rsidRPr="009B2F2E">
        <w:rPr>
          <w:u w:val="single"/>
        </w:rPr>
        <w:fldChar w:fldCharType="separate"/>
      </w:r>
      <w:r w:rsidR="00D404F8">
        <w:rPr>
          <w:u w:val="single"/>
        </w:rPr>
        <w:t> </w:t>
      </w:r>
      <w:r w:rsidR="00D404F8">
        <w:rPr>
          <w:u w:val="single"/>
        </w:rPr>
        <w:t> </w:t>
      </w:r>
      <w:r w:rsidR="00D404F8">
        <w:rPr>
          <w:u w:val="single"/>
        </w:rPr>
        <w:t> </w:t>
      </w:r>
      <w:r w:rsidR="00D404F8">
        <w:rPr>
          <w:u w:val="single"/>
        </w:rPr>
        <w:t> </w:t>
      </w:r>
      <w:r w:rsidR="00D404F8">
        <w:rPr>
          <w:u w:val="single"/>
        </w:rPr>
        <w:t> </w:t>
      </w:r>
      <w:r w:rsidRPr="009B2F2E">
        <w:rPr>
          <w:u w:val="single"/>
        </w:rPr>
        <w:fldChar w:fldCharType="end"/>
      </w:r>
      <w:bookmarkEnd w:id="13"/>
      <w:r w:rsidRPr="009B2F2E">
        <w:rPr>
          <w:u w:val="single"/>
        </w:rPr>
        <w:fldChar w:fldCharType="begin">
          <w:ffData>
            <w:name w:val="Text149"/>
            <w:enabled/>
            <w:calcOnExit w:val="0"/>
            <w:textInput/>
          </w:ffData>
        </w:fldChar>
      </w:r>
      <w:bookmarkStart w:id="14" w:name="Text149"/>
      <w:r w:rsidRPr="009B2F2E">
        <w:rPr>
          <w:u w:val="single"/>
        </w:rPr>
        <w:instrText xml:space="preserve"> FORMTEXT </w:instrText>
      </w:r>
      <w:r w:rsidRPr="009B2F2E">
        <w:rPr>
          <w:u w:val="single"/>
        </w:rPr>
      </w:r>
      <w:r w:rsidRPr="009B2F2E">
        <w:rPr>
          <w:u w:val="single"/>
        </w:rPr>
        <w:fldChar w:fldCharType="separate"/>
      </w:r>
      <w:r w:rsidR="00D404F8">
        <w:rPr>
          <w:u w:val="single"/>
        </w:rPr>
        <w:t> </w:t>
      </w:r>
      <w:r w:rsidR="00D404F8">
        <w:rPr>
          <w:u w:val="single"/>
        </w:rPr>
        <w:t> </w:t>
      </w:r>
      <w:r w:rsidR="00D404F8">
        <w:rPr>
          <w:u w:val="single"/>
        </w:rPr>
        <w:t> </w:t>
      </w:r>
      <w:r w:rsidR="00D404F8">
        <w:rPr>
          <w:u w:val="single"/>
        </w:rPr>
        <w:t> </w:t>
      </w:r>
      <w:r w:rsidR="00D404F8">
        <w:rPr>
          <w:u w:val="single"/>
        </w:rPr>
        <w:t> </w:t>
      </w:r>
      <w:r w:rsidRPr="009B2F2E">
        <w:rPr>
          <w:u w:val="single"/>
        </w:rPr>
        <w:fldChar w:fldCharType="end"/>
      </w:r>
      <w:bookmarkEnd w:id="14"/>
      <w:r w:rsidRPr="009B2F2E">
        <w:rPr>
          <w:u w:val="single"/>
        </w:rPr>
        <w:fldChar w:fldCharType="begin">
          <w:ffData>
            <w:name w:val="Text150"/>
            <w:enabled/>
            <w:calcOnExit w:val="0"/>
            <w:textInput/>
          </w:ffData>
        </w:fldChar>
      </w:r>
      <w:bookmarkStart w:id="15" w:name="Text150"/>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bookmarkEnd w:id="15"/>
      <w:r w:rsidRPr="009B2F2E">
        <w:t xml:space="preserve"> Per Capita Income</w:t>
      </w:r>
      <w:r w:rsidR="003063C7" w:rsidRPr="009B2F2E">
        <w:t xml:space="preserve"> $</w:t>
      </w:r>
      <w:r w:rsidRPr="009B2F2E">
        <w:rPr>
          <w:u w:val="single"/>
        </w:rPr>
        <w:fldChar w:fldCharType="begin">
          <w:ffData>
            <w:name w:val="Text151"/>
            <w:enabled/>
            <w:calcOnExit w:val="0"/>
            <w:textInput/>
          </w:ffData>
        </w:fldChar>
      </w:r>
      <w:bookmarkStart w:id="16" w:name="Text151"/>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bookmarkEnd w:id="16"/>
      <w:r w:rsidRPr="009B2F2E">
        <w:rPr>
          <w:u w:val="single"/>
        </w:rPr>
        <w:fldChar w:fldCharType="begin">
          <w:ffData>
            <w:name w:val="Text152"/>
            <w:enabled/>
            <w:calcOnExit w:val="0"/>
            <w:textInput/>
          </w:ffData>
        </w:fldChar>
      </w:r>
      <w:bookmarkStart w:id="17" w:name="Text152"/>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bookmarkEnd w:id="17"/>
      <w:r w:rsidRPr="009B2F2E">
        <w:t xml:space="preserve"> Median </w:t>
      </w:r>
      <w:r w:rsidR="006B30F4" w:rsidRPr="009B2F2E">
        <w:t xml:space="preserve">Household </w:t>
      </w:r>
      <w:r w:rsidRPr="009B2F2E">
        <w:t>Income</w:t>
      </w:r>
      <w:r w:rsidR="003063C7" w:rsidRPr="009B2F2E">
        <w:t xml:space="preserve"> $</w:t>
      </w:r>
      <w:r w:rsidRPr="009B2F2E">
        <w:rPr>
          <w:u w:val="single"/>
        </w:rPr>
        <w:fldChar w:fldCharType="begin">
          <w:ffData>
            <w:name w:val="Text154"/>
            <w:enabled/>
            <w:calcOnExit w:val="0"/>
            <w:textInput/>
          </w:ffData>
        </w:fldChar>
      </w:r>
      <w:bookmarkStart w:id="18" w:name="Text154"/>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bookmarkEnd w:id="18"/>
      <w:r w:rsidRPr="009B2F2E">
        <w:rPr>
          <w:u w:val="single"/>
        </w:rPr>
        <w:fldChar w:fldCharType="begin">
          <w:ffData>
            <w:name w:val="Text155"/>
            <w:enabled/>
            <w:calcOnExit w:val="0"/>
            <w:textInput/>
          </w:ffData>
        </w:fldChar>
      </w:r>
      <w:bookmarkStart w:id="19" w:name="Text155"/>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bookmarkEnd w:id="19"/>
      <w:r w:rsidRPr="009B2F2E">
        <w:t xml:space="preserve"> </w:t>
      </w:r>
    </w:p>
    <w:p w14:paraId="37C480E7" w14:textId="4828187E" w:rsidR="004E6A50" w:rsidRPr="009B2F2E" w:rsidRDefault="004E6A50" w:rsidP="004E6A50">
      <w:pPr>
        <w:tabs>
          <w:tab w:val="right" w:pos="2340"/>
          <w:tab w:val="left" w:pos="2880"/>
          <w:tab w:val="left" w:pos="5040"/>
          <w:tab w:val="left" w:pos="5850"/>
        </w:tabs>
        <w:spacing w:line="360" w:lineRule="auto"/>
      </w:pPr>
      <w:r w:rsidRPr="009B2F2E">
        <w:t>County</w:t>
      </w:r>
      <w:r w:rsidRPr="009B2F2E">
        <w:tab/>
        <w:t xml:space="preserve"> </w:t>
      </w:r>
      <w:r w:rsidRPr="009B2F2E">
        <w:rPr>
          <w:u w:val="single"/>
        </w:rPr>
        <w:fldChar w:fldCharType="begin">
          <w:ffData>
            <w:name w:val="Text148"/>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rPr>
          <w:u w:val="single"/>
        </w:rPr>
        <w:fldChar w:fldCharType="begin">
          <w:ffData>
            <w:name w:val="Text149"/>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rPr>
          <w:u w:val="single"/>
        </w:rPr>
        <w:fldChar w:fldCharType="begin">
          <w:ffData>
            <w:name w:val="Text150"/>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t xml:space="preserve"> Per Capita Income</w:t>
      </w:r>
      <w:r w:rsidR="003063C7" w:rsidRPr="009B2F2E">
        <w:t xml:space="preserve"> $</w:t>
      </w:r>
      <w:r w:rsidRPr="009B2F2E">
        <w:rPr>
          <w:u w:val="single"/>
        </w:rPr>
        <w:fldChar w:fldCharType="begin">
          <w:ffData>
            <w:name w:val="Text151"/>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00227E6F" w:rsidRPr="009B2F2E">
        <w:rPr>
          <w:u w:val="single"/>
        </w:rPr>
        <w:t> </w:t>
      </w:r>
      <w:r w:rsidR="00227E6F" w:rsidRPr="009B2F2E">
        <w:rPr>
          <w:u w:val="single"/>
        </w:rPr>
        <w:t> </w:t>
      </w:r>
      <w:r w:rsidR="00227E6F" w:rsidRPr="009B2F2E">
        <w:rPr>
          <w:u w:val="single"/>
        </w:rPr>
        <w:t> </w:t>
      </w:r>
      <w:r w:rsidR="00227E6F" w:rsidRPr="009B2F2E">
        <w:rPr>
          <w:u w:val="single"/>
        </w:rPr>
        <w:t> </w:t>
      </w:r>
      <w:r w:rsidR="00227E6F" w:rsidRPr="009B2F2E">
        <w:rPr>
          <w:u w:val="single"/>
        </w:rPr>
        <w:t> </w:t>
      </w:r>
      <w:r w:rsidRPr="009B2F2E">
        <w:rPr>
          <w:u w:val="single"/>
        </w:rPr>
        <w:fldChar w:fldCharType="end"/>
      </w:r>
      <w:r w:rsidRPr="009B2F2E">
        <w:rPr>
          <w:u w:val="single"/>
        </w:rPr>
        <w:fldChar w:fldCharType="begin">
          <w:ffData>
            <w:name w:val="Text152"/>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t xml:space="preserve"> Median </w:t>
      </w:r>
      <w:r w:rsidR="006B30F4" w:rsidRPr="009B2F2E">
        <w:t xml:space="preserve">Household </w:t>
      </w:r>
      <w:r w:rsidRPr="009B2F2E">
        <w:t>Income</w:t>
      </w:r>
      <w:r w:rsidR="003063C7" w:rsidRPr="009B2F2E">
        <w:t xml:space="preserve"> $</w:t>
      </w:r>
      <w:r w:rsidRPr="009B2F2E">
        <w:rPr>
          <w:u w:val="single"/>
        </w:rPr>
        <w:fldChar w:fldCharType="begin">
          <w:ffData>
            <w:name w:val="Text154"/>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rPr>
          <w:u w:val="single"/>
        </w:rPr>
        <w:fldChar w:fldCharType="begin">
          <w:ffData>
            <w:name w:val="Text155"/>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p>
    <w:p w14:paraId="0891FE81" w14:textId="6D77B5DB" w:rsidR="004E6A50" w:rsidRDefault="004E6A50" w:rsidP="004E6A50">
      <w:pPr>
        <w:pStyle w:val="Footer"/>
        <w:tabs>
          <w:tab w:val="clear" w:pos="4320"/>
          <w:tab w:val="clear" w:pos="8640"/>
          <w:tab w:val="left" w:pos="990"/>
          <w:tab w:val="left" w:pos="3960"/>
        </w:tabs>
        <w:spacing w:line="360" w:lineRule="auto"/>
        <w:rPr>
          <w:u w:val="single"/>
        </w:rPr>
      </w:pPr>
      <w:r w:rsidRPr="009B2F2E">
        <w:t xml:space="preserve">County </w:t>
      </w:r>
      <w:r w:rsidRPr="009B2F2E">
        <w:rPr>
          <w:u w:val="single"/>
        </w:rPr>
        <w:fldChar w:fldCharType="begin">
          <w:ffData>
            <w:name w:val="Text148"/>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rPr>
          <w:u w:val="single"/>
        </w:rPr>
        <w:fldChar w:fldCharType="begin">
          <w:ffData>
            <w:name w:val="Text149"/>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rPr>
          <w:u w:val="single"/>
        </w:rPr>
        <w:fldChar w:fldCharType="begin">
          <w:ffData>
            <w:name w:val="Text150"/>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t xml:space="preserve"> Per Capita Income</w:t>
      </w:r>
      <w:r w:rsidR="003063C7" w:rsidRPr="009B2F2E">
        <w:t xml:space="preserve"> $</w:t>
      </w:r>
      <w:r w:rsidRPr="009B2F2E">
        <w:rPr>
          <w:u w:val="single"/>
        </w:rPr>
        <w:fldChar w:fldCharType="begin">
          <w:ffData>
            <w:name w:val=""/>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rPr>
          <w:u w:val="single"/>
        </w:rPr>
        <w:fldChar w:fldCharType="begin">
          <w:ffData>
            <w:name w:val="Text152"/>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t xml:space="preserve"> Median </w:t>
      </w:r>
      <w:r w:rsidR="006B30F4" w:rsidRPr="009B2F2E">
        <w:t xml:space="preserve">Household </w:t>
      </w:r>
      <w:r w:rsidRPr="009B2F2E">
        <w:t>Income</w:t>
      </w:r>
      <w:r w:rsidR="003063C7" w:rsidRPr="009B2F2E">
        <w:t xml:space="preserve"> $</w:t>
      </w:r>
      <w:r w:rsidRPr="009B2F2E">
        <w:rPr>
          <w:u w:val="single"/>
        </w:rPr>
        <w:fldChar w:fldCharType="begin">
          <w:ffData>
            <w:name w:val="Text154"/>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r w:rsidRPr="009B2F2E">
        <w:rPr>
          <w:u w:val="single"/>
        </w:rPr>
        <w:fldChar w:fldCharType="begin">
          <w:ffData>
            <w:name w:val="Text155"/>
            <w:enabled/>
            <w:calcOnExit w:val="0"/>
            <w:textInput/>
          </w:ffData>
        </w:fldChar>
      </w:r>
      <w:r w:rsidRPr="009B2F2E">
        <w:rPr>
          <w:u w:val="single"/>
        </w:rPr>
        <w:instrText xml:space="preserve"> FORMTEXT </w:instrText>
      </w:r>
      <w:r w:rsidRPr="009B2F2E">
        <w:rPr>
          <w:u w:val="single"/>
        </w:rPr>
      </w:r>
      <w:r w:rsidRPr="009B2F2E">
        <w:rPr>
          <w:u w:val="single"/>
        </w:rPr>
        <w:fldChar w:fldCharType="separate"/>
      </w:r>
      <w:r w:rsidRPr="009B2F2E">
        <w:rPr>
          <w:noProof/>
          <w:u w:val="single"/>
        </w:rPr>
        <w:t> </w:t>
      </w:r>
      <w:r w:rsidRPr="009B2F2E">
        <w:rPr>
          <w:noProof/>
          <w:u w:val="single"/>
        </w:rPr>
        <w:t> </w:t>
      </w:r>
      <w:r w:rsidRPr="009B2F2E">
        <w:rPr>
          <w:noProof/>
          <w:u w:val="single"/>
        </w:rPr>
        <w:t> </w:t>
      </w:r>
      <w:r w:rsidRPr="009B2F2E">
        <w:rPr>
          <w:noProof/>
          <w:u w:val="single"/>
        </w:rPr>
        <w:t> </w:t>
      </w:r>
      <w:r w:rsidRPr="009B2F2E">
        <w:rPr>
          <w:noProof/>
          <w:u w:val="single"/>
        </w:rPr>
        <w:t> </w:t>
      </w:r>
      <w:r w:rsidRPr="009B2F2E">
        <w:rPr>
          <w:u w:val="single"/>
        </w:rPr>
        <w:fldChar w:fldCharType="end"/>
      </w:r>
    </w:p>
    <w:p w14:paraId="63DD5382" w14:textId="77777777" w:rsidR="004E6A50" w:rsidRDefault="004E6A50" w:rsidP="004E6A50">
      <w:pPr>
        <w:pStyle w:val="Footer"/>
        <w:tabs>
          <w:tab w:val="clear" w:pos="4320"/>
          <w:tab w:val="clear" w:pos="8640"/>
          <w:tab w:val="left" w:pos="990"/>
          <w:tab w:val="left" w:pos="3960"/>
        </w:tabs>
        <w:rPr>
          <w:sz w:val="22"/>
          <w:szCs w:val="22"/>
        </w:rPr>
      </w:pPr>
      <w:r w:rsidRPr="00A252ED">
        <w:rPr>
          <w:sz w:val="22"/>
          <w:szCs w:val="22"/>
          <w:highlight w:val="lightGray"/>
        </w:rPr>
        <w:t>*If the applicant serves more than three counties list the three most representative counties within the area served.</w:t>
      </w:r>
      <w:r w:rsidRPr="003063C7">
        <w:rPr>
          <w:sz w:val="22"/>
          <w:szCs w:val="22"/>
        </w:rPr>
        <w:t xml:space="preserve"> </w:t>
      </w:r>
    </w:p>
    <w:p w14:paraId="01C90B76" w14:textId="77777777" w:rsidR="00E1203E" w:rsidRDefault="00E1203E" w:rsidP="004E6A50">
      <w:pPr>
        <w:pStyle w:val="Footer"/>
        <w:tabs>
          <w:tab w:val="clear" w:pos="4320"/>
          <w:tab w:val="clear" w:pos="8640"/>
          <w:tab w:val="left" w:pos="990"/>
          <w:tab w:val="left" w:pos="3960"/>
        </w:tabs>
        <w:rPr>
          <w:sz w:val="22"/>
          <w:szCs w:val="22"/>
        </w:rPr>
      </w:pPr>
    </w:p>
    <w:p w14:paraId="74CC1914" w14:textId="2076B0F4" w:rsidR="00E1203E" w:rsidRDefault="00E1203E" w:rsidP="00E1203E">
      <w:pPr>
        <w:tabs>
          <w:tab w:val="left" w:pos="990"/>
        </w:tabs>
        <w:outlineLvl w:val="0"/>
      </w:pPr>
      <w:r>
        <w:t>Total number of households currently on your waiting list:</w:t>
      </w:r>
      <w:r w:rsidR="00227E6F" w:rsidRPr="00227E6F">
        <w:rPr>
          <w:u w:val="single"/>
        </w:rPr>
        <w:t xml:space="preserve"> </w:t>
      </w:r>
      <w:r w:rsidR="00227E6F" w:rsidRPr="00013D9E">
        <w:rPr>
          <w:u w:val="single"/>
        </w:rPr>
        <w:fldChar w:fldCharType="begin">
          <w:ffData>
            <w:name w:val=""/>
            <w:enabled/>
            <w:calcOnExit w:val="0"/>
            <w:textInput/>
          </w:ffData>
        </w:fldChar>
      </w:r>
      <w:r w:rsidR="00227E6F" w:rsidRPr="00013D9E">
        <w:rPr>
          <w:u w:val="single"/>
        </w:rPr>
        <w:instrText xml:space="preserve"> FORMTEXT </w:instrText>
      </w:r>
      <w:r w:rsidR="00227E6F" w:rsidRPr="00013D9E">
        <w:rPr>
          <w:u w:val="single"/>
        </w:rPr>
      </w:r>
      <w:r w:rsidR="00227E6F" w:rsidRPr="00013D9E">
        <w:rPr>
          <w:u w:val="single"/>
        </w:rPr>
        <w:fldChar w:fldCharType="separate"/>
      </w:r>
      <w:r w:rsidR="00227E6F" w:rsidRPr="00013D9E">
        <w:rPr>
          <w:noProof/>
          <w:u w:val="single"/>
        </w:rPr>
        <w:t> </w:t>
      </w:r>
      <w:r w:rsidR="00227E6F" w:rsidRPr="00013D9E">
        <w:rPr>
          <w:noProof/>
          <w:u w:val="single"/>
        </w:rPr>
        <w:t> </w:t>
      </w:r>
      <w:r w:rsidR="00227E6F" w:rsidRPr="00013D9E">
        <w:rPr>
          <w:noProof/>
          <w:u w:val="single"/>
        </w:rPr>
        <w:t> </w:t>
      </w:r>
      <w:r w:rsidR="00227E6F" w:rsidRPr="00013D9E">
        <w:rPr>
          <w:noProof/>
          <w:u w:val="single"/>
        </w:rPr>
        <w:t> </w:t>
      </w:r>
      <w:r w:rsidR="00227E6F" w:rsidRPr="00013D9E">
        <w:rPr>
          <w:noProof/>
          <w:u w:val="single"/>
        </w:rPr>
        <w:t> </w:t>
      </w:r>
      <w:r w:rsidR="00227E6F" w:rsidRPr="00013D9E">
        <w:rPr>
          <w:u w:val="single"/>
        </w:rPr>
        <w:fldChar w:fldCharType="end"/>
      </w:r>
      <w:r w:rsidR="008961A5" w:rsidRPr="008961A5">
        <w:rPr>
          <w:u w:val="single"/>
        </w:rPr>
        <w:t xml:space="preserve">    </w:t>
      </w:r>
      <w:r w:rsidR="008961A5">
        <w:t>households</w:t>
      </w:r>
    </w:p>
    <w:p w14:paraId="7CA64D03" w14:textId="77777777" w:rsidR="00E1203E" w:rsidRDefault="00E1203E" w:rsidP="00E1203E">
      <w:pPr>
        <w:tabs>
          <w:tab w:val="left" w:pos="990"/>
        </w:tabs>
        <w:outlineLvl w:val="0"/>
      </w:pPr>
    </w:p>
    <w:p w14:paraId="54EB1764" w14:textId="56629EE6" w:rsidR="00E1203E" w:rsidRDefault="00E1203E" w:rsidP="00E1203E">
      <w:pPr>
        <w:tabs>
          <w:tab w:val="left" w:pos="990"/>
        </w:tabs>
        <w:outlineLvl w:val="0"/>
      </w:pPr>
      <w:r>
        <w:t>Total number of counties this waiting list covers:</w:t>
      </w:r>
      <w:r w:rsidR="00227E6F" w:rsidRPr="00227E6F">
        <w:rPr>
          <w:u w:val="single"/>
        </w:rPr>
        <w:t xml:space="preserve"> </w:t>
      </w:r>
      <w:r w:rsidR="00227E6F">
        <w:rPr>
          <w:u w:val="single"/>
        </w:rPr>
        <w:fldChar w:fldCharType="begin">
          <w:ffData>
            <w:name w:val=""/>
            <w:enabled/>
            <w:calcOnExit w:val="0"/>
            <w:textInput/>
          </w:ffData>
        </w:fldChar>
      </w:r>
      <w:r w:rsidR="00227E6F">
        <w:rPr>
          <w:u w:val="single"/>
        </w:rPr>
        <w:instrText xml:space="preserve"> FORMTEXT </w:instrText>
      </w:r>
      <w:r w:rsidR="00227E6F">
        <w:rPr>
          <w:u w:val="single"/>
        </w:rPr>
      </w:r>
      <w:r w:rsidR="00227E6F">
        <w:rPr>
          <w:u w:val="single"/>
        </w:rPr>
        <w:fldChar w:fldCharType="separate"/>
      </w:r>
      <w:r w:rsidR="00227E6F">
        <w:rPr>
          <w:noProof/>
          <w:u w:val="single"/>
        </w:rPr>
        <w:t> </w:t>
      </w:r>
      <w:r w:rsidR="00227E6F">
        <w:rPr>
          <w:noProof/>
          <w:u w:val="single"/>
        </w:rPr>
        <w:t> </w:t>
      </w:r>
      <w:r w:rsidR="00227E6F">
        <w:rPr>
          <w:noProof/>
          <w:u w:val="single"/>
        </w:rPr>
        <w:t> </w:t>
      </w:r>
      <w:r w:rsidR="00227E6F">
        <w:rPr>
          <w:noProof/>
          <w:u w:val="single"/>
        </w:rPr>
        <w:t> </w:t>
      </w:r>
      <w:r w:rsidR="00227E6F">
        <w:rPr>
          <w:noProof/>
          <w:u w:val="single"/>
        </w:rPr>
        <w:t> </w:t>
      </w:r>
      <w:r w:rsidR="00227E6F">
        <w:rPr>
          <w:u w:val="single"/>
        </w:rPr>
        <w:fldChar w:fldCharType="end"/>
      </w:r>
      <w:r w:rsidRPr="008961A5">
        <w:rPr>
          <w:u w:val="single"/>
        </w:rPr>
        <w:tab/>
      </w:r>
      <w:r>
        <w:t>counties</w:t>
      </w:r>
    </w:p>
    <w:p w14:paraId="03EEA839" w14:textId="77777777" w:rsidR="00E1203E" w:rsidRDefault="00E1203E" w:rsidP="00E1203E">
      <w:pPr>
        <w:tabs>
          <w:tab w:val="left" w:pos="990"/>
        </w:tabs>
        <w:outlineLvl w:val="0"/>
      </w:pPr>
    </w:p>
    <w:p w14:paraId="59ED37C2" w14:textId="0C272FD4" w:rsidR="00E1203E" w:rsidRDefault="00E1203E" w:rsidP="00E1203E">
      <w:pPr>
        <w:tabs>
          <w:tab w:val="left" w:pos="990"/>
        </w:tabs>
        <w:outlineLvl w:val="0"/>
      </w:pPr>
      <w:r>
        <w:t xml:space="preserve">What </w:t>
      </w:r>
      <w:r w:rsidR="008961A5">
        <w:t>is</w:t>
      </w:r>
      <w:r>
        <w:t xml:space="preserve"> the average </w:t>
      </w:r>
      <w:r w:rsidR="008961A5">
        <w:t xml:space="preserve">number of </w:t>
      </w:r>
      <w:r>
        <w:t xml:space="preserve">months </w:t>
      </w:r>
      <w:r w:rsidR="008961A5">
        <w:t xml:space="preserve">households are on the </w:t>
      </w:r>
      <w:r>
        <w:t>waiting list:</w:t>
      </w:r>
      <w:r w:rsidR="00227E6F" w:rsidRPr="00227E6F">
        <w:rPr>
          <w:u w:val="single"/>
        </w:rPr>
        <w:t xml:space="preserve"> </w:t>
      </w:r>
      <w:r w:rsidR="00227E6F">
        <w:rPr>
          <w:u w:val="single"/>
        </w:rPr>
        <w:fldChar w:fldCharType="begin">
          <w:ffData>
            <w:name w:val=""/>
            <w:enabled/>
            <w:calcOnExit w:val="0"/>
            <w:textInput/>
          </w:ffData>
        </w:fldChar>
      </w:r>
      <w:r w:rsidR="00227E6F">
        <w:rPr>
          <w:u w:val="single"/>
        </w:rPr>
        <w:instrText xml:space="preserve"> FORMTEXT </w:instrText>
      </w:r>
      <w:r w:rsidR="00227E6F">
        <w:rPr>
          <w:u w:val="single"/>
        </w:rPr>
      </w:r>
      <w:r w:rsidR="00227E6F">
        <w:rPr>
          <w:u w:val="single"/>
        </w:rPr>
        <w:fldChar w:fldCharType="separate"/>
      </w:r>
      <w:r w:rsidR="00227E6F">
        <w:rPr>
          <w:noProof/>
          <w:u w:val="single"/>
        </w:rPr>
        <w:t> </w:t>
      </w:r>
      <w:r w:rsidR="00227E6F">
        <w:rPr>
          <w:noProof/>
          <w:u w:val="single"/>
        </w:rPr>
        <w:t> </w:t>
      </w:r>
      <w:r w:rsidR="00227E6F">
        <w:rPr>
          <w:noProof/>
          <w:u w:val="single"/>
        </w:rPr>
        <w:t> </w:t>
      </w:r>
      <w:r w:rsidR="00227E6F">
        <w:rPr>
          <w:noProof/>
          <w:u w:val="single"/>
        </w:rPr>
        <w:t> </w:t>
      </w:r>
      <w:r w:rsidR="00227E6F">
        <w:rPr>
          <w:noProof/>
          <w:u w:val="single"/>
        </w:rPr>
        <w:t> </w:t>
      </w:r>
      <w:r w:rsidR="00227E6F">
        <w:rPr>
          <w:u w:val="single"/>
        </w:rPr>
        <w:fldChar w:fldCharType="end"/>
      </w:r>
      <w:r w:rsidRPr="008961A5">
        <w:rPr>
          <w:u w:val="single"/>
        </w:rPr>
        <w:tab/>
      </w:r>
      <w:r>
        <w:t>months</w:t>
      </w:r>
      <w:r>
        <w:tab/>
        <w:t xml:space="preserve"> </w:t>
      </w:r>
    </w:p>
    <w:p w14:paraId="3CD9885B" w14:textId="1BA18F83" w:rsidR="004E6A50" w:rsidRDefault="004E6A50" w:rsidP="004E6A50">
      <w:pPr>
        <w:pStyle w:val="Footer"/>
        <w:tabs>
          <w:tab w:val="clear" w:pos="4320"/>
          <w:tab w:val="clear" w:pos="8640"/>
          <w:tab w:val="left" w:pos="990"/>
          <w:tab w:val="left" w:pos="3960"/>
        </w:tabs>
      </w:pPr>
    </w:p>
    <w:p w14:paraId="200B5EEC" w14:textId="77777777" w:rsidR="00A77431" w:rsidRDefault="00A77431" w:rsidP="004E6A50">
      <w:pPr>
        <w:pStyle w:val="Footer"/>
        <w:tabs>
          <w:tab w:val="clear" w:pos="4320"/>
          <w:tab w:val="clear" w:pos="8640"/>
          <w:tab w:val="left" w:pos="990"/>
          <w:tab w:val="left" w:pos="3960"/>
        </w:tabs>
      </w:pPr>
    </w:p>
    <w:p w14:paraId="0050D4A4" w14:textId="1DE500FF" w:rsidR="004E6A50" w:rsidRDefault="004E6A50" w:rsidP="008961A5">
      <w:pPr>
        <w:tabs>
          <w:tab w:val="left" w:pos="990"/>
          <w:tab w:val="left" w:pos="3960"/>
        </w:tabs>
      </w:pPr>
      <w:r>
        <w:t>Agency administering the grant</w:t>
      </w:r>
      <w:r w:rsidR="006B30F4">
        <w:t xml:space="preserve"> please g</w:t>
      </w:r>
      <w:r>
        <w:t xml:space="preserve">ive the experience level of the </w:t>
      </w:r>
      <w:r w:rsidR="006B30F4">
        <w:t xml:space="preserve">TBRA </w:t>
      </w:r>
      <w:r>
        <w:t>administrator.</w:t>
      </w:r>
    </w:p>
    <w:p w14:paraId="2F18ABD9" w14:textId="3C29F390" w:rsidR="006B30F4" w:rsidRPr="008961A5" w:rsidRDefault="008961A5" w:rsidP="008961A5">
      <w:pPr>
        <w:tabs>
          <w:tab w:val="left" w:pos="990"/>
          <w:tab w:val="left" w:pos="3960"/>
        </w:tabs>
      </w:pPr>
      <w:r>
        <w:t>*</w:t>
      </w:r>
      <w:r w:rsidR="006B30F4" w:rsidRPr="008961A5">
        <w:t xml:space="preserve">Years in position and experience with TBRA/housing vouchers </w:t>
      </w:r>
    </w:p>
    <w:tbl>
      <w:tblPr>
        <w:tblStyle w:val="TableGrid"/>
        <w:tblW w:w="0" w:type="auto"/>
        <w:tblLook w:val="04A0" w:firstRow="1" w:lastRow="0" w:firstColumn="1" w:lastColumn="0" w:noHBand="0" w:noVBand="1"/>
      </w:tblPr>
      <w:tblGrid>
        <w:gridCol w:w="10358"/>
      </w:tblGrid>
      <w:tr w:rsidR="003063C7" w14:paraId="432025D2" w14:textId="77777777" w:rsidTr="00501756">
        <w:trPr>
          <w:trHeight w:val="4445"/>
        </w:trPr>
        <w:sdt>
          <w:sdtPr>
            <w:rPr>
              <w:u w:val="single"/>
            </w:rPr>
            <w:id w:val="-1004817218"/>
            <w:placeholder>
              <w:docPart w:val="DefaultPlaceholder_-1854013440"/>
            </w:placeholder>
            <w:showingPlcHdr/>
            <w:text/>
          </w:sdtPr>
          <w:sdtEndPr/>
          <w:sdtContent>
            <w:tc>
              <w:tcPr>
                <w:tcW w:w="10358" w:type="dxa"/>
              </w:tcPr>
              <w:p w14:paraId="169A93AE" w14:textId="223C4F7F" w:rsidR="00042124" w:rsidRDefault="00227E6F" w:rsidP="00A77431">
                <w:pPr>
                  <w:tabs>
                    <w:tab w:val="right" w:pos="10080"/>
                  </w:tabs>
                  <w:rPr>
                    <w:u w:val="single"/>
                  </w:rPr>
                </w:pPr>
                <w:r w:rsidRPr="00844280">
                  <w:rPr>
                    <w:rStyle w:val="PlaceholderText"/>
                  </w:rPr>
                  <w:t>Click or tap here to enter text.</w:t>
                </w:r>
              </w:p>
            </w:tc>
          </w:sdtContent>
        </w:sdt>
      </w:tr>
    </w:tbl>
    <w:p w14:paraId="72091091" w14:textId="77777777" w:rsidR="004E6A50" w:rsidRDefault="004E6A50" w:rsidP="004E6A50">
      <w:pPr>
        <w:tabs>
          <w:tab w:val="right" w:pos="10080"/>
        </w:tabs>
      </w:pPr>
    </w:p>
    <w:p w14:paraId="2C045042" w14:textId="77777777" w:rsidR="008961A5" w:rsidRDefault="006B30F4" w:rsidP="008961A5">
      <w:pPr>
        <w:tabs>
          <w:tab w:val="right" w:pos="10080"/>
        </w:tabs>
      </w:pPr>
      <w:r>
        <w:t>Agency administering the grant give the NSPIRE certified staff that will be used for TBRA.</w:t>
      </w:r>
      <w:r w:rsidR="008961A5">
        <w:t xml:space="preserve"> </w:t>
      </w:r>
    </w:p>
    <w:p w14:paraId="291B88FA" w14:textId="3C87ADF9" w:rsidR="006B30F4" w:rsidRDefault="008961A5" w:rsidP="008961A5">
      <w:pPr>
        <w:tabs>
          <w:tab w:val="right" w:pos="10080"/>
        </w:tabs>
      </w:pPr>
      <w:r>
        <w:t>*</w:t>
      </w:r>
      <w:r w:rsidR="006B30F4">
        <w:t>Include latest year certified.</w:t>
      </w:r>
    </w:p>
    <w:tbl>
      <w:tblPr>
        <w:tblStyle w:val="TableGrid"/>
        <w:tblW w:w="0" w:type="auto"/>
        <w:tblLook w:val="04A0" w:firstRow="1" w:lastRow="0" w:firstColumn="1" w:lastColumn="0" w:noHBand="0" w:noVBand="1"/>
      </w:tblPr>
      <w:tblGrid>
        <w:gridCol w:w="10358"/>
      </w:tblGrid>
      <w:tr w:rsidR="006B30F4" w14:paraId="038F586F" w14:textId="77777777" w:rsidTr="00501756">
        <w:trPr>
          <w:trHeight w:val="2753"/>
        </w:trPr>
        <w:sdt>
          <w:sdtPr>
            <w:id w:val="-117684061"/>
            <w:placeholder>
              <w:docPart w:val="DefaultPlaceholder_-1854013440"/>
            </w:placeholder>
            <w:showingPlcHdr/>
            <w:text/>
          </w:sdtPr>
          <w:sdtEndPr/>
          <w:sdtContent>
            <w:tc>
              <w:tcPr>
                <w:tcW w:w="10358" w:type="dxa"/>
              </w:tcPr>
              <w:p w14:paraId="5329BEF3" w14:textId="76107500" w:rsidR="00A77431" w:rsidRDefault="00227E6F" w:rsidP="00A77431">
                <w:pPr>
                  <w:tabs>
                    <w:tab w:val="right" w:pos="10080"/>
                  </w:tabs>
                </w:pPr>
                <w:r w:rsidRPr="00844280">
                  <w:rPr>
                    <w:rStyle w:val="PlaceholderText"/>
                  </w:rPr>
                  <w:t>Click or tap here to enter text.</w:t>
                </w:r>
              </w:p>
            </w:tc>
          </w:sdtContent>
        </w:sdt>
      </w:tr>
    </w:tbl>
    <w:p w14:paraId="355AA432" w14:textId="3CE67E51" w:rsidR="004E6A50" w:rsidRDefault="004E6A50" w:rsidP="004E6A50">
      <w:pPr>
        <w:tabs>
          <w:tab w:val="left" w:pos="990"/>
        </w:tabs>
        <w:spacing w:line="360" w:lineRule="auto"/>
        <w:outlineLvl w:val="0"/>
        <w:rPr>
          <w:u w:val="single"/>
        </w:rPr>
      </w:pPr>
      <w:r>
        <w:tab/>
      </w:r>
      <w:r>
        <w:tab/>
      </w:r>
      <w:r>
        <w:tab/>
      </w:r>
    </w:p>
    <w:p w14:paraId="578780F0" w14:textId="77777777" w:rsidR="00FA6EF1" w:rsidRDefault="00FA6EF1">
      <w:pPr>
        <w:spacing w:after="160" w:line="259" w:lineRule="auto"/>
        <w:rPr>
          <w:b/>
          <w:iCs/>
          <w:color w:val="000000"/>
          <w:sz w:val="28"/>
          <w:szCs w:val="28"/>
        </w:rPr>
      </w:pPr>
      <w:r>
        <w:rPr>
          <w:b/>
          <w:sz w:val="28"/>
          <w:szCs w:val="28"/>
        </w:rPr>
        <w:br w:type="page"/>
      </w:r>
    </w:p>
    <w:p w14:paraId="73A4D700" w14:textId="641A143E" w:rsidR="00501756" w:rsidRPr="00501756" w:rsidRDefault="00501756" w:rsidP="00501756">
      <w:pPr>
        <w:pStyle w:val="BodyText3"/>
        <w:rPr>
          <w:b/>
          <w:sz w:val="28"/>
          <w:szCs w:val="28"/>
        </w:rPr>
      </w:pPr>
      <w:r w:rsidRPr="007C2F3F">
        <w:rPr>
          <w:b/>
          <w:sz w:val="28"/>
          <w:szCs w:val="28"/>
        </w:rPr>
        <w:lastRenderedPageBreak/>
        <w:t>Project Summary</w:t>
      </w:r>
    </w:p>
    <w:p w14:paraId="21A8B512" w14:textId="2A8CF1BF" w:rsidR="004E6A50" w:rsidRPr="00864523" w:rsidRDefault="004E6A50" w:rsidP="00864523">
      <w:pPr>
        <w:tabs>
          <w:tab w:val="left" w:pos="3960"/>
          <w:tab w:val="right" w:pos="6120"/>
        </w:tabs>
      </w:pPr>
      <w:r>
        <w:t>TBRA HOME Program funds requested (</w:t>
      </w:r>
      <w:r w:rsidR="00A77431">
        <w:t>not including</w:t>
      </w:r>
      <w:r>
        <w:t xml:space="preserve"> 7% Administrative Fee): </w:t>
      </w:r>
      <w:r w:rsidR="00A77431">
        <w:t>$</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p>
    <w:p w14:paraId="43C5DDBD" w14:textId="320D8484" w:rsidR="004E6A50" w:rsidRDefault="004E6A50" w:rsidP="00344845">
      <w:pPr>
        <w:tabs>
          <w:tab w:val="left" w:pos="3960"/>
        </w:tabs>
        <w:outlineLvl w:val="0"/>
        <w:rPr>
          <w:b/>
          <w:i/>
        </w:rPr>
      </w:pPr>
      <w:r>
        <w:rPr>
          <w:b/>
          <w:i/>
        </w:rPr>
        <w:t>Maximum amount requested cannot exceed $</w:t>
      </w:r>
      <w:r w:rsidR="00A77431">
        <w:rPr>
          <w:b/>
          <w:i/>
        </w:rPr>
        <w:t>6</w:t>
      </w:r>
      <w:r>
        <w:rPr>
          <w:b/>
          <w:i/>
        </w:rPr>
        <w:t>00,000.</w:t>
      </w:r>
    </w:p>
    <w:p w14:paraId="4BA17FFD" w14:textId="77777777" w:rsidR="00344845" w:rsidRPr="00344845" w:rsidRDefault="00344845" w:rsidP="00344845">
      <w:pPr>
        <w:tabs>
          <w:tab w:val="left" w:pos="3960"/>
        </w:tabs>
        <w:outlineLvl w:val="0"/>
        <w:rPr>
          <w:b/>
          <w:i/>
        </w:rPr>
      </w:pPr>
    </w:p>
    <w:p w14:paraId="18D87B59" w14:textId="77777777" w:rsidR="004E6A50" w:rsidRPr="00864523" w:rsidRDefault="004E6A50" w:rsidP="00864523">
      <w:pPr>
        <w:tabs>
          <w:tab w:val="left" w:pos="990"/>
          <w:tab w:val="left" w:pos="3960"/>
        </w:tabs>
        <w:spacing w:line="276" w:lineRule="auto"/>
        <w:outlineLvl w:val="0"/>
        <w:rPr>
          <w:b/>
          <w:i/>
          <w:smallCaps/>
          <w:szCs w:val="22"/>
        </w:rPr>
      </w:pPr>
      <w:r w:rsidRPr="00864523">
        <w:rPr>
          <w:b/>
          <w:i/>
          <w:smallCaps/>
          <w:szCs w:val="22"/>
        </w:rPr>
        <w:t>Furthering Fair Housing</w:t>
      </w:r>
    </w:p>
    <w:p w14:paraId="18C21092" w14:textId="77777777" w:rsidR="00A77431" w:rsidRDefault="004E6A50" w:rsidP="004E6A50">
      <w:pPr>
        <w:pStyle w:val="BodyTextIndent"/>
        <w:tabs>
          <w:tab w:val="clear" w:pos="990"/>
        </w:tabs>
        <w:ind w:left="0"/>
        <w:jc w:val="left"/>
      </w:pPr>
      <w:r>
        <w:t>All applicants who receive a grant award must affirmatively further fair housing.  Title VII and Executive Order 11063 requirements apply to all recipients, regardless of community size and/or racial/ethnic characteristics.</w:t>
      </w:r>
      <w:r w:rsidR="00A77431">
        <w:t xml:space="preserve"> </w:t>
      </w:r>
      <w:r>
        <w:t xml:space="preserve">The fair housing provisions apply to the community as a whole and pertain to the sale or rent of housing, the financing of housing, and the provision of brokerage services.  </w:t>
      </w:r>
    </w:p>
    <w:p w14:paraId="5778E982" w14:textId="52AD34EA" w:rsidR="00864523" w:rsidRPr="00864523" w:rsidRDefault="00864523" w:rsidP="004E6A50">
      <w:pPr>
        <w:pStyle w:val="BodyTextIndent"/>
        <w:tabs>
          <w:tab w:val="clear" w:pos="990"/>
        </w:tabs>
        <w:ind w:left="0"/>
        <w:jc w:val="left"/>
        <w:rPr>
          <w:b/>
          <w:bCs/>
        </w:rPr>
      </w:pPr>
      <w:r w:rsidRPr="00864523">
        <w:rPr>
          <w:b/>
          <w:bCs/>
        </w:rPr>
        <w:t>Describe how your agency will be furthering fair housing:</w:t>
      </w:r>
    </w:p>
    <w:tbl>
      <w:tblPr>
        <w:tblStyle w:val="TableGrid"/>
        <w:tblW w:w="0" w:type="auto"/>
        <w:tblLook w:val="04A0" w:firstRow="1" w:lastRow="0" w:firstColumn="1" w:lastColumn="0" w:noHBand="0" w:noVBand="1"/>
      </w:tblPr>
      <w:tblGrid>
        <w:gridCol w:w="10358"/>
      </w:tblGrid>
      <w:tr w:rsidR="00864523" w14:paraId="346D0195" w14:textId="77777777" w:rsidTr="00227E6F">
        <w:trPr>
          <w:trHeight w:val="5390"/>
        </w:trPr>
        <w:tc>
          <w:tcPr>
            <w:tcW w:w="10358" w:type="dxa"/>
          </w:tcPr>
          <w:sdt>
            <w:sdtPr>
              <w:id w:val="-5745983"/>
              <w:placeholder>
                <w:docPart w:val="DefaultPlaceholder_-1854013440"/>
              </w:placeholder>
              <w:showingPlcHdr/>
              <w:text/>
            </w:sdtPr>
            <w:sdtEndPr/>
            <w:sdtContent>
              <w:p w14:paraId="716BDAD0" w14:textId="4AB76D28" w:rsidR="008961A5" w:rsidRDefault="00227E6F" w:rsidP="004E6A50">
                <w:pPr>
                  <w:pStyle w:val="BodyTextIndent"/>
                  <w:tabs>
                    <w:tab w:val="clear" w:pos="990"/>
                  </w:tabs>
                  <w:ind w:left="0"/>
                  <w:jc w:val="left"/>
                </w:pPr>
                <w:r w:rsidRPr="00844280">
                  <w:rPr>
                    <w:rStyle w:val="PlaceholderText"/>
                  </w:rPr>
                  <w:t>Click or tap here to enter text.</w:t>
                </w:r>
              </w:p>
            </w:sdtContent>
          </w:sdt>
          <w:p w14:paraId="5B43A504" w14:textId="77777777" w:rsidR="008961A5" w:rsidRDefault="008961A5" w:rsidP="004E6A50">
            <w:pPr>
              <w:pStyle w:val="BodyTextIndent"/>
              <w:tabs>
                <w:tab w:val="clear" w:pos="990"/>
              </w:tabs>
              <w:ind w:left="0"/>
              <w:jc w:val="left"/>
            </w:pPr>
          </w:p>
          <w:p w14:paraId="24C062FA" w14:textId="77777777" w:rsidR="008961A5" w:rsidRDefault="008961A5" w:rsidP="004E6A50">
            <w:pPr>
              <w:pStyle w:val="BodyTextIndent"/>
              <w:tabs>
                <w:tab w:val="clear" w:pos="990"/>
              </w:tabs>
              <w:ind w:left="0"/>
              <w:jc w:val="left"/>
            </w:pPr>
          </w:p>
          <w:p w14:paraId="72922B25" w14:textId="77777777" w:rsidR="008961A5" w:rsidRDefault="008961A5" w:rsidP="004E6A50">
            <w:pPr>
              <w:pStyle w:val="BodyTextIndent"/>
              <w:tabs>
                <w:tab w:val="clear" w:pos="990"/>
              </w:tabs>
              <w:ind w:left="0"/>
              <w:jc w:val="left"/>
            </w:pPr>
          </w:p>
          <w:p w14:paraId="1AB29091" w14:textId="77777777" w:rsidR="00864523" w:rsidRDefault="00864523" w:rsidP="004E6A50">
            <w:pPr>
              <w:pStyle w:val="BodyTextIndent"/>
              <w:tabs>
                <w:tab w:val="clear" w:pos="990"/>
              </w:tabs>
              <w:ind w:left="0"/>
              <w:jc w:val="left"/>
            </w:pPr>
          </w:p>
          <w:p w14:paraId="789CDA3B" w14:textId="4F60BF46" w:rsidR="00864523" w:rsidRDefault="00864523" w:rsidP="004E6A50">
            <w:pPr>
              <w:pStyle w:val="BodyTextIndent"/>
              <w:tabs>
                <w:tab w:val="clear" w:pos="990"/>
              </w:tabs>
              <w:ind w:left="0"/>
              <w:jc w:val="left"/>
            </w:pPr>
          </w:p>
        </w:tc>
      </w:tr>
    </w:tbl>
    <w:p w14:paraId="6A7C91D8" w14:textId="77777777" w:rsidR="004E6A50" w:rsidRDefault="004E6A50" w:rsidP="004E6A50">
      <w:pPr>
        <w:pStyle w:val="BodyTextIndent"/>
        <w:tabs>
          <w:tab w:val="clear" w:pos="990"/>
        </w:tabs>
        <w:ind w:left="0"/>
        <w:jc w:val="left"/>
      </w:pPr>
    </w:p>
    <w:p w14:paraId="47F3F6EA" w14:textId="77777777" w:rsidR="004E6A50" w:rsidRDefault="004E6A50" w:rsidP="004E6A50">
      <w:pPr>
        <w:pStyle w:val="BodyTextIndent"/>
        <w:tabs>
          <w:tab w:val="clear" w:pos="990"/>
        </w:tabs>
        <w:ind w:left="0"/>
        <w:jc w:val="left"/>
        <w:rPr>
          <w:b/>
          <w:bCs/>
          <w:i/>
          <w:iCs/>
        </w:rPr>
      </w:pPr>
      <w:r>
        <w:rPr>
          <w:b/>
          <w:bCs/>
          <w:i/>
          <w:iCs/>
        </w:rPr>
        <w:t>Marketing Procedures</w:t>
      </w:r>
    </w:p>
    <w:p w14:paraId="40331F35" w14:textId="202D385E" w:rsidR="004E6A50" w:rsidRDefault="004E6A50" w:rsidP="004E6A50">
      <w:pPr>
        <w:pStyle w:val="BodyTextIndent"/>
        <w:tabs>
          <w:tab w:val="clear" w:pos="990"/>
        </w:tabs>
        <w:ind w:left="0"/>
        <w:jc w:val="left"/>
      </w:pPr>
      <w:r>
        <w:t xml:space="preserve">Describe your Marketing Plan for the proposed geographical area served. </w:t>
      </w:r>
      <w:proofErr w:type="gramStart"/>
      <w:r w:rsidR="00344845">
        <w:t>L</w:t>
      </w:r>
      <w:r>
        <w:t>ist</w:t>
      </w:r>
      <w:proofErr w:type="gramEnd"/>
      <w:r>
        <w:t xml:space="preserve"> all area </w:t>
      </w:r>
      <w:r w:rsidR="00344845">
        <w:t>marketing platforms used to</w:t>
      </w:r>
      <w:r>
        <w:t xml:space="preserve"> advertise the availability of the TBRA program. </w:t>
      </w:r>
      <w:r w:rsidR="00344845">
        <w:t xml:space="preserve">This includes newspapers, radio/TV stations, etc. </w:t>
      </w:r>
      <w:r>
        <w:t xml:space="preserve">Marketing efforts must take place in all geographical service areas. </w:t>
      </w:r>
      <w:r w:rsidR="00344845">
        <w:t>Marketing via referrals only, local presentations, or exclusive use of a waiting list are not considered effective marketing techniques.</w:t>
      </w:r>
    </w:p>
    <w:p w14:paraId="5DDEEE27" w14:textId="77777777" w:rsidR="008961A5" w:rsidRPr="008961A5" w:rsidRDefault="008961A5" w:rsidP="004E6A50">
      <w:pPr>
        <w:pStyle w:val="BodyTextIndent"/>
        <w:tabs>
          <w:tab w:val="clear" w:pos="990"/>
        </w:tabs>
        <w:ind w:left="0"/>
        <w:jc w:val="left"/>
      </w:pPr>
    </w:p>
    <w:tbl>
      <w:tblPr>
        <w:tblStyle w:val="TableGrid"/>
        <w:tblW w:w="0" w:type="auto"/>
        <w:tblLook w:val="04A0" w:firstRow="1" w:lastRow="0" w:firstColumn="1" w:lastColumn="0" w:noHBand="0" w:noVBand="1"/>
      </w:tblPr>
      <w:tblGrid>
        <w:gridCol w:w="10358"/>
      </w:tblGrid>
      <w:tr w:rsidR="008961A5" w14:paraId="5F1CEAA8" w14:textId="77777777" w:rsidTr="00501756">
        <w:trPr>
          <w:trHeight w:val="2960"/>
        </w:trPr>
        <w:sdt>
          <w:sdtPr>
            <w:id w:val="-523401696"/>
            <w:placeholder>
              <w:docPart w:val="DefaultPlaceholder_-1854013440"/>
            </w:placeholder>
            <w:showingPlcHdr/>
            <w:text/>
          </w:sdtPr>
          <w:sdtEndPr/>
          <w:sdtContent>
            <w:tc>
              <w:tcPr>
                <w:tcW w:w="10358" w:type="dxa"/>
              </w:tcPr>
              <w:p w14:paraId="4FBEA06A" w14:textId="64D796EE" w:rsidR="008961A5" w:rsidRDefault="00227E6F" w:rsidP="004E6A50">
                <w:pPr>
                  <w:pStyle w:val="BodyTextIndent"/>
                  <w:tabs>
                    <w:tab w:val="clear" w:pos="990"/>
                  </w:tabs>
                  <w:ind w:left="0"/>
                  <w:jc w:val="left"/>
                </w:pPr>
                <w:r w:rsidRPr="00844280">
                  <w:rPr>
                    <w:rStyle w:val="PlaceholderText"/>
                  </w:rPr>
                  <w:t>Click or tap here to enter text.</w:t>
                </w:r>
              </w:p>
            </w:tc>
          </w:sdtContent>
        </w:sdt>
      </w:tr>
    </w:tbl>
    <w:p w14:paraId="54151460" w14:textId="204DB509" w:rsidR="004E6A50" w:rsidRPr="003A3811" w:rsidRDefault="004E6A50" w:rsidP="003A3811">
      <w:pPr>
        <w:pStyle w:val="BodyTextIndent"/>
        <w:tabs>
          <w:tab w:val="clear" w:pos="990"/>
        </w:tabs>
        <w:ind w:left="0"/>
        <w:jc w:val="left"/>
        <w:rPr>
          <w:b/>
          <w:bCs/>
          <w:i/>
          <w:iCs/>
          <w:sz w:val="28"/>
          <w:szCs w:val="22"/>
          <w:u w:val="single"/>
        </w:rPr>
      </w:pPr>
      <w:bookmarkStart w:id="20" w:name="Pages_from_2023_TBRA_APP_fillable_pdf.pd"/>
      <w:bookmarkEnd w:id="20"/>
    </w:p>
    <w:p w14:paraId="47BB99D1" w14:textId="77777777" w:rsidR="004E6A50" w:rsidRDefault="004E6A50" w:rsidP="004E6A50">
      <w:pPr>
        <w:tabs>
          <w:tab w:val="left" w:pos="748"/>
          <w:tab w:val="left" w:pos="810"/>
          <w:tab w:val="left" w:pos="6570"/>
          <w:tab w:val="left" w:pos="6930"/>
        </w:tabs>
        <w:jc w:val="center"/>
        <w:outlineLvl w:val="0"/>
        <w:rPr>
          <w:b/>
          <w:smallCaps/>
          <w:sz w:val="36"/>
        </w:rPr>
      </w:pPr>
    </w:p>
    <w:p w14:paraId="7FCCD307" w14:textId="56018CB0" w:rsidR="00FA6EF1" w:rsidRDefault="00FA6EF1">
      <w:pPr>
        <w:spacing w:after="160" w:line="259" w:lineRule="auto"/>
        <w:rPr>
          <w:b/>
          <w:bCs/>
          <w:smallCaps/>
          <w:sz w:val="28"/>
        </w:rPr>
      </w:pPr>
    </w:p>
    <w:p w14:paraId="67779350" w14:textId="046A5F0B" w:rsidR="004E6A50" w:rsidRPr="003A3811" w:rsidRDefault="004E6A50" w:rsidP="003A3811">
      <w:pPr>
        <w:spacing w:after="160" w:line="259" w:lineRule="auto"/>
        <w:jc w:val="center"/>
        <w:rPr>
          <w:rFonts w:ascii="Arial" w:hAnsi="Arial"/>
          <w:b/>
          <w:bCs/>
          <w:smallCaps/>
          <w:sz w:val="28"/>
          <w:szCs w:val="20"/>
        </w:rPr>
      </w:pPr>
      <w:r w:rsidRPr="003A3811">
        <w:rPr>
          <w:b/>
          <w:bCs/>
          <w:smallCaps/>
          <w:sz w:val="28"/>
        </w:rPr>
        <w:lastRenderedPageBreak/>
        <w:t>Tenant Based Rental Assistance</w:t>
      </w:r>
    </w:p>
    <w:p w14:paraId="715B653C" w14:textId="2D37E7D3" w:rsidR="004E6A50" w:rsidRDefault="004E6A50" w:rsidP="004E6A50">
      <w:pPr>
        <w:pStyle w:val="BodyText2"/>
        <w:jc w:val="center"/>
        <w:rPr>
          <w:b/>
          <w:smallCaps/>
          <w:sz w:val="28"/>
        </w:rPr>
      </w:pPr>
      <w:r>
        <w:rPr>
          <w:b/>
          <w:smallCaps/>
          <w:sz w:val="28"/>
        </w:rPr>
        <w:t>Budget Worksheet</w:t>
      </w:r>
    </w:p>
    <w:p w14:paraId="54C565D0" w14:textId="77777777" w:rsidR="007B47B2" w:rsidRDefault="007B47B2" w:rsidP="004E6A50">
      <w:pPr>
        <w:pStyle w:val="BodyText2"/>
        <w:jc w:val="center"/>
        <w:rPr>
          <w:b/>
          <w:smallCaps/>
          <w:sz w:val="28"/>
        </w:rPr>
      </w:pPr>
    </w:p>
    <w:p w14:paraId="50AC02F8" w14:textId="05B4D19E" w:rsidR="00276B2F" w:rsidRDefault="00276B2F" w:rsidP="004E6A50">
      <w:pPr>
        <w:pStyle w:val="BodyText2"/>
        <w:jc w:val="center"/>
        <w:rPr>
          <w:rStyle w:val="Hyperlink"/>
          <w:bCs/>
          <w:smallCaps/>
          <w:szCs w:val="22"/>
        </w:rPr>
      </w:pPr>
      <w:hyperlink r:id="rId9" w:history="1">
        <w:r w:rsidRPr="00E764BB">
          <w:rPr>
            <w:rStyle w:val="Hyperlink"/>
            <w:bCs/>
            <w:smallCaps/>
            <w:szCs w:val="22"/>
          </w:rPr>
          <w:t xml:space="preserve">Use the HOME Fair Market Rent </w:t>
        </w:r>
        <w:r w:rsidR="001F5A89" w:rsidRPr="00E764BB">
          <w:rPr>
            <w:rStyle w:val="Hyperlink"/>
            <w:bCs/>
            <w:smallCaps/>
            <w:szCs w:val="22"/>
          </w:rPr>
          <w:t>that start</w:t>
        </w:r>
        <w:r w:rsidR="00C442F3" w:rsidRPr="00E764BB">
          <w:rPr>
            <w:rStyle w:val="Hyperlink"/>
            <w:bCs/>
            <w:smallCaps/>
            <w:szCs w:val="22"/>
          </w:rPr>
          <w:t>ed</w:t>
        </w:r>
        <w:r w:rsidR="001F5A89" w:rsidRPr="00E764BB">
          <w:rPr>
            <w:rStyle w:val="Hyperlink"/>
            <w:bCs/>
            <w:smallCaps/>
            <w:szCs w:val="22"/>
          </w:rPr>
          <w:t xml:space="preserve"> June 1, 202</w:t>
        </w:r>
        <w:r w:rsidR="00B423B8" w:rsidRPr="00E764BB">
          <w:rPr>
            <w:rStyle w:val="Hyperlink"/>
            <w:bCs/>
            <w:smallCaps/>
            <w:szCs w:val="22"/>
          </w:rPr>
          <w:t>6</w:t>
        </w:r>
      </w:hyperlink>
    </w:p>
    <w:p w14:paraId="68C6491F" w14:textId="77777777" w:rsidR="00C442F3" w:rsidRPr="007B47B2" w:rsidRDefault="00C442F3" w:rsidP="004E6A50">
      <w:pPr>
        <w:pStyle w:val="BodyText2"/>
        <w:jc w:val="center"/>
        <w:rPr>
          <w:bCs/>
          <w:smallCaps/>
          <w:szCs w:val="22"/>
        </w:rPr>
      </w:pPr>
    </w:p>
    <w:p w14:paraId="56E17A48" w14:textId="0A0B3FB3" w:rsidR="001F5A89" w:rsidRPr="007B47B2" w:rsidRDefault="001F5A89" w:rsidP="004E6A50">
      <w:pPr>
        <w:pStyle w:val="BodyText2"/>
        <w:jc w:val="center"/>
        <w:rPr>
          <w:bCs/>
          <w:smallCaps/>
          <w:szCs w:val="22"/>
        </w:rPr>
      </w:pPr>
      <w:hyperlink r:id="rId10" w:history="1">
        <w:r w:rsidRPr="00B423B8">
          <w:rPr>
            <w:rStyle w:val="Hyperlink"/>
            <w:bCs/>
            <w:smallCaps/>
            <w:szCs w:val="22"/>
          </w:rPr>
          <w:t>Use the HOME Income Limits that start</w:t>
        </w:r>
        <w:r w:rsidR="00C442F3" w:rsidRPr="00B423B8">
          <w:rPr>
            <w:rStyle w:val="Hyperlink"/>
            <w:bCs/>
            <w:smallCaps/>
            <w:szCs w:val="22"/>
          </w:rPr>
          <w:t>ed</w:t>
        </w:r>
        <w:r w:rsidRPr="00B423B8">
          <w:rPr>
            <w:rStyle w:val="Hyperlink"/>
            <w:bCs/>
            <w:smallCaps/>
            <w:szCs w:val="22"/>
          </w:rPr>
          <w:t xml:space="preserve"> June</w:t>
        </w:r>
        <w:r w:rsidR="00C442F3" w:rsidRPr="00B423B8">
          <w:rPr>
            <w:rStyle w:val="Hyperlink"/>
            <w:bCs/>
            <w:smallCaps/>
            <w:szCs w:val="22"/>
          </w:rPr>
          <w:t xml:space="preserve"> </w:t>
        </w:r>
        <w:r w:rsidRPr="00B423B8">
          <w:rPr>
            <w:rStyle w:val="Hyperlink"/>
            <w:bCs/>
            <w:smallCaps/>
            <w:szCs w:val="22"/>
          </w:rPr>
          <w:t>1, 202</w:t>
        </w:r>
        <w:r w:rsidR="00B423B8" w:rsidRPr="00B423B8">
          <w:rPr>
            <w:rStyle w:val="Hyperlink"/>
            <w:bCs/>
            <w:smallCaps/>
            <w:szCs w:val="22"/>
          </w:rPr>
          <w:t>6</w:t>
        </w:r>
      </w:hyperlink>
    </w:p>
    <w:p w14:paraId="5A47B4B1" w14:textId="77777777" w:rsidR="004E6A50" w:rsidRDefault="004E6A50" w:rsidP="004E6A50">
      <w:pPr>
        <w:pStyle w:val="Title"/>
        <w:jc w:val="left"/>
        <w:rPr>
          <w:rFonts w:ascii="Times New Roman" w:hAnsi="Times New Roman"/>
          <w:caps/>
          <w:sz w:val="24"/>
        </w:rPr>
      </w:pPr>
    </w:p>
    <w:tbl>
      <w:tblPr>
        <w:tblW w:w="0" w:type="auto"/>
        <w:jc w:val="center"/>
        <w:tblLayout w:type="fixed"/>
        <w:tblCellMar>
          <w:left w:w="120" w:type="dxa"/>
          <w:right w:w="120" w:type="dxa"/>
        </w:tblCellMar>
        <w:tblLook w:val="0000" w:firstRow="0" w:lastRow="0" w:firstColumn="0" w:lastColumn="0" w:noHBand="0" w:noVBand="0"/>
      </w:tblPr>
      <w:tblGrid>
        <w:gridCol w:w="4711"/>
        <w:gridCol w:w="1053"/>
        <w:gridCol w:w="1072"/>
        <w:gridCol w:w="969"/>
        <w:gridCol w:w="947"/>
        <w:gridCol w:w="1207"/>
      </w:tblGrid>
      <w:tr w:rsidR="004E6A50" w14:paraId="074F6E06" w14:textId="77777777" w:rsidTr="00B423B8">
        <w:trPr>
          <w:trHeight w:val="567"/>
          <w:jc w:val="center"/>
        </w:trPr>
        <w:tc>
          <w:tcPr>
            <w:tcW w:w="4711" w:type="dxa"/>
            <w:tcBorders>
              <w:top w:val="single" w:sz="18" w:space="0" w:color="auto"/>
              <w:left w:val="single" w:sz="18" w:space="0" w:color="auto"/>
            </w:tcBorders>
            <w:shd w:val="pct10" w:color="auto" w:fill="auto"/>
          </w:tcPr>
          <w:p w14:paraId="0BEBDAEC" w14:textId="56D79BC3"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jc w:val="center"/>
              <w:rPr>
                <w:b/>
                <w:smallCaps/>
              </w:rPr>
            </w:pPr>
            <w:r>
              <w:rPr>
                <w:b/>
                <w:smallCaps/>
                <w:sz w:val="22"/>
                <w:szCs w:val="22"/>
              </w:rPr>
              <w:t>202</w:t>
            </w:r>
            <w:r w:rsidR="00B423B8">
              <w:rPr>
                <w:b/>
                <w:smallCaps/>
                <w:sz w:val="22"/>
                <w:szCs w:val="22"/>
              </w:rPr>
              <w:t>6</w:t>
            </w:r>
            <w:r>
              <w:rPr>
                <w:b/>
                <w:smallCaps/>
                <w:sz w:val="22"/>
                <w:szCs w:val="22"/>
              </w:rPr>
              <w:t xml:space="preserve"> </w:t>
            </w:r>
            <w:r w:rsidRPr="00392822">
              <w:rPr>
                <w:b/>
                <w:smallCaps/>
                <w:sz w:val="22"/>
                <w:szCs w:val="22"/>
              </w:rPr>
              <w:t>PROPOSED BUDGET</w:t>
            </w:r>
          </w:p>
          <w:p w14:paraId="723A436F" w14:textId="77777777" w:rsidR="004E6A50" w:rsidRPr="006F5186"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rPr>
                <w:b/>
                <w:smallCaps/>
              </w:rPr>
            </w:pPr>
            <w:r w:rsidRPr="00392822">
              <w:rPr>
                <w:b/>
                <w:smallCaps/>
                <w:sz w:val="22"/>
                <w:szCs w:val="22"/>
              </w:rPr>
              <w:t xml:space="preserve"> for </w:t>
            </w:r>
            <w:r w:rsidRPr="00392822">
              <w:rPr>
                <w:b/>
                <w:smallCaps/>
                <w:sz w:val="22"/>
                <w:szCs w:val="22"/>
                <w:u w:val="single"/>
              </w:rPr>
              <w:t>estimated</w:t>
            </w:r>
            <w:r w:rsidRPr="00392822">
              <w:rPr>
                <w:b/>
                <w:smallCaps/>
                <w:sz w:val="22"/>
                <w:szCs w:val="22"/>
              </w:rPr>
              <w:t xml:space="preserve"> Program households</w:t>
            </w:r>
            <w:r w:rsidRPr="006F5186">
              <w:rPr>
                <w:b/>
                <w:smallCaps/>
                <w:sz w:val="22"/>
                <w:szCs w:val="22"/>
              </w:rPr>
              <w:fldChar w:fldCharType="begin"/>
            </w:r>
            <w:r w:rsidRPr="006F5186">
              <w:rPr>
                <w:b/>
                <w:smallCaps/>
                <w:sz w:val="22"/>
                <w:szCs w:val="22"/>
              </w:rPr>
              <w:instrText xml:space="preserve">PRIVATE </w:instrText>
            </w:r>
            <w:r w:rsidRPr="006F5186">
              <w:rPr>
                <w:b/>
                <w:smallCaps/>
                <w:sz w:val="22"/>
                <w:szCs w:val="22"/>
              </w:rPr>
              <w:fldChar w:fldCharType="end"/>
            </w:r>
          </w:p>
        </w:tc>
        <w:tc>
          <w:tcPr>
            <w:tcW w:w="5248" w:type="dxa"/>
            <w:gridSpan w:val="5"/>
            <w:tcBorders>
              <w:top w:val="single" w:sz="18" w:space="0" w:color="auto"/>
              <w:right w:val="single" w:sz="18" w:space="0" w:color="auto"/>
            </w:tcBorders>
            <w:shd w:val="pct10" w:color="auto" w:fill="auto"/>
          </w:tcPr>
          <w:p w14:paraId="4039DFE7" w14:textId="77777777" w:rsidR="004E6A50" w:rsidRDefault="004E6A50" w:rsidP="0085696E">
            <w:pPr>
              <w:pStyle w:val="Heading1"/>
              <w:jc w:val="center"/>
              <w:rPr>
                <w:bCs w:val="0"/>
              </w:rPr>
            </w:pPr>
            <w:r>
              <w:rPr>
                <w:sz w:val="22"/>
              </w:rPr>
              <w:t>Number of Bedrooms</w:t>
            </w:r>
          </w:p>
        </w:tc>
      </w:tr>
      <w:tr w:rsidR="004E6A50" w14:paraId="14EE4865" w14:textId="77777777" w:rsidTr="00B423B8">
        <w:trPr>
          <w:trHeight w:val="478"/>
          <w:jc w:val="center"/>
        </w:trPr>
        <w:tc>
          <w:tcPr>
            <w:tcW w:w="4711" w:type="dxa"/>
            <w:tcBorders>
              <w:left w:val="single" w:sz="18" w:space="0" w:color="auto"/>
              <w:bottom w:val="single" w:sz="18" w:space="0" w:color="auto"/>
            </w:tcBorders>
            <w:shd w:val="pct10" w:color="auto" w:fill="auto"/>
          </w:tcPr>
          <w:p w14:paraId="0D3C8C23"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jc w:val="center"/>
              <w:rPr>
                <w:b/>
                <w:smallCaps/>
              </w:rPr>
            </w:pPr>
          </w:p>
        </w:tc>
        <w:tc>
          <w:tcPr>
            <w:tcW w:w="1053" w:type="dxa"/>
            <w:tcBorders>
              <w:bottom w:val="single" w:sz="18" w:space="0" w:color="auto"/>
            </w:tcBorders>
            <w:shd w:val="pct10" w:color="auto" w:fill="auto"/>
          </w:tcPr>
          <w:p w14:paraId="66D8D7C8" w14:textId="77777777" w:rsidR="004E6A50" w:rsidRDefault="004E6A50" w:rsidP="0085696E">
            <w:pPr>
              <w:tabs>
                <w:tab w:val="center" w:pos="410"/>
              </w:tabs>
              <w:suppressAutoHyphens/>
              <w:spacing w:before="90" w:after="54"/>
              <w:jc w:val="center"/>
              <w:rPr>
                <w:b/>
                <w:smallCaps/>
              </w:rPr>
            </w:pPr>
            <w:r>
              <w:rPr>
                <w:b/>
                <w:smallCaps/>
                <w:sz w:val="22"/>
              </w:rPr>
              <w:t>1</w:t>
            </w:r>
          </w:p>
        </w:tc>
        <w:tc>
          <w:tcPr>
            <w:tcW w:w="1072" w:type="dxa"/>
            <w:tcBorders>
              <w:bottom w:val="single" w:sz="18" w:space="0" w:color="auto"/>
            </w:tcBorders>
            <w:shd w:val="pct10" w:color="auto" w:fill="auto"/>
          </w:tcPr>
          <w:p w14:paraId="27DAEEEC" w14:textId="77777777" w:rsidR="004E6A50" w:rsidRDefault="004E6A50" w:rsidP="0085696E">
            <w:pPr>
              <w:tabs>
                <w:tab w:val="center" w:pos="411"/>
              </w:tabs>
              <w:suppressAutoHyphens/>
              <w:spacing w:before="90" w:after="54"/>
              <w:jc w:val="center"/>
              <w:rPr>
                <w:b/>
                <w:smallCaps/>
              </w:rPr>
            </w:pPr>
            <w:r>
              <w:rPr>
                <w:b/>
                <w:smallCaps/>
                <w:sz w:val="22"/>
              </w:rPr>
              <w:t>2</w:t>
            </w:r>
          </w:p>
        </w:tc>
        <w:tc>
          <w:tcPr>
            <w:tcW w:w="969" w:type="dxa"/>
            <w:tcBorders>
              <w:bottom w:val="single" w:sz="18" w:space="0" w:color="auto"/>
            </w:tcBorders>
            <w:shd w:val="pct10" w:color="auto" w:fill="auto"/>
          </w:tcPr>
          <w:p w14:paraId="150C905B" w14:textId="77777777" w:rsidR="004E6A50" w:rsidRDefault="004E6A50" w:rsidP="0085696E">
            <w:pPr>
              <w:tabs>
                <w:tab w:val="center" w:pos="412"/>
              </w:tabs>
              <w:suppressAutoHyphens/>
              <w:spacing w:before="90" w:after="54"/>
              <w:jc w:val="center"/>
              <w:rPr>
                <w:b/>
                <w:smallCaps/>
              </w:rPr>
            </w:pPr>
            <w:r>
              <w:rPr>
                <w:b/>
                <w:smallCaps/>
                <w:sz w:val="22"/>
              </w:rPr>
              <w:t>3</w:t>
            </w:r>
          </w:p>
        </w:tc>
        <w:tc>
          <w:tcPr>
            <w:tcW w:w="944" w:type="dxa"/>
            <w:tcBorders>
              <w:bottom w:val="single" w:sz="18" w:space="0" w:color="auto"/>
            </w:tcBorders>
            <w:shd w:val="pct10" w:color="auto" w:fill="auto"/>
          </w:tcPr>
          <w:p w14:paraId="1E0AA483" w14:textId="77777777" w:rsidR="004E6A50" w:rsidRDefault="004E6A50" w:rsidP="0085696E">
            <w:pPr>
              <w:tabs>
                <w:tab w:val="center" w:pos="475"/>
              </w:tabs>
              <w:suppressAutoHyphens/>
              <w:spacing w:before="90" w:after="54"/>
              <w:jc w:val="center"/>
              <w:rPr>
                <w:b/>
                <w:smallCaps/>
              </w:rPr>
            </w:pPr>
            <w:r>
              <w:rPr>
                <w:b/>
                <w:smallCaps/>
                <w:sz w:val="22"/>
              </w:rPr>
              <w:t>4</w:t>
            </w:r>
          </w:p>
        </w:tc>
        <w:tc>
          <w:tcPr>
            <w:tcW w:w="1207" w:type="dxa"/>
            <w:tcBorders>
              <w:bottom w:val="single" w:sz="18" w:space="0" w:color="auto"/>
              <w:right w:val="single" w:sz="18" w:space="0" w:color="auto"/>
            </w:tcBorders>
            <w:shd w:val="pct10" w:color="auto" w:fill="auto"/>
          </w:tcPr>
          <w:p w14:paraId="19560AF0" w14:textId="77777777" w:rsidR="004E6A50" w:rsidRDefault="004E6A50" w:rsidP="0085696E">
            <w:pPr>
              <w:tabs>
                <w:tab w:val="center" w:pos="476"/>
              </w:tabs>
              <w:suppressAutoHyphens/>
              <w:spacing w:before="90" w:after="54"/>
              <w:jc w:val="center"/>
              <w:rPr>
                <w:b/>
                <w:smallCaps/>
              </w:rPr>
            </w:pPr>
            <w:r>
              <w:rPr>
                <w:b/>
                <w:smallCaps/>
                <w:sz w:val="22"/>
              </w:rPr>
              <w:t>5+</w:t>
            </w:r>
          </w:p>
        </w:tc>
      </w:tr>
      <w:tr w:rsidR="004E6A50" w14:paraId="73AA4C9A" w14:textId="77777777" w:rsidTr="00B423B8">
        <w:trPr>
          <w:trHeight w:val="1299"/>
          <w:jc w:val="center"/>
        </w:trPr>
        <w:tc>
          <w:tcPr>
            <w:tcW w:w="4711" w:type="dxa"/>
            <w:tcBorders>
              <w:left w:val="single" w:sz="18" w:space="0" w:color="auto"/>
            </w:tcBorders>
          </w:tcPr>
          <w:p w14:paraId="4F1294A6" w14:textId="77777777" w:rsidR="00F661C4"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sz w:val="20"/>
                <w:szCs w:val="20"/>
              </w:rPr>
            </w:pPr>
            <w:r>
              <w:rPr>
                <w:bCs/>
                <w:smallCaps/>
                <w:sz w:val="20"/>
              </w:rPr>
              <w:t>(1)</w:t>
            </w:r>
            <w:r>
              <w:rPr>
                <w:b/>
                <w:smallCaps/>
                <w:sz w:val="20"/>
              </w:rPr>
              <w:t xml:space="preserve"> </w:t>
            </w:r>
            <w:r>
              <w:rPr>
                <w:sz w:val="20"/>
                <w:szCs w:val="20"/>
              </w:rPr>
              <w:t>Estimated Housing Cost</w:t>
            </w:r>
          </w:p>
          <w:p w14:paraId="145C0ECE" w14:textId="2AF11520"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sz w:val="20"/>
                <w:szCs w:val="20"/>
              </w:rPr>
              <w:t>(</w:t>
            </w:r>
            <w:proofErr w:type="gramStart"/>
            <w:r>
              <w:rPr>
                <w:sz w:val="20"/>
                <w:szCs w:val="20"/>
              </w:rPr>
              <w:t>equals</w:t>
            </w:r>
            <w:proofErr w:type="gramEnd"/>
            <w:r>
              <w:rPr>
                <w:sz w:val="20"/>
                <w:szCs w:val="20"/>
              </w:rPr>
              <w:t xml:space="preserve"> HUD FMR payment standard for county served. If more than one county is served use the FMR for one county in your jurisdiction)</w:t>
            </w:r>
          </w:p>
        </w:tc>
        <w:tc>
          <w:tcPr>
            <w:tcW w:w="1053" w:type="dxa"/>
            <w:tcBorders>
              <w:left w:val="single" w:sz="7" w:space="0" w:color="auto"/>
            </w:tcBorders>
            <w:vAlign w:val="center"/>
          </w:tcPr>
          <w:p w14:paraId="2AB0AC96"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bookmarkStart w:id="21" w:name="Text160"/>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bookmarkEnd w:id="21"/>
          </w:p>
        </w:tc>
        <w:tc>
          <w:tcPr>
            <w:tcW w:w="1072" w:type="dxa"/>
            <w:tcBorders>
              <w:left w:val="single" w:sz="7" w:space="0" w:color="auto"/>
            </w:tcBorders>
            <w:vAlign w:val="center"/>
          </w:tcPr>
          <w:p w14:paraId="56D9AF5D"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left w:val="single" w:sz="7" w:space="0" w:color="auto"/>
            </w:tcBorders>
            <w:vAlign w:val="center"/>
          </w:tcPr>
          <w:p w14:paraId="78295773"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left w:val="single" w:sz="7" w:space="0" w:color="auto"/>
            </w:tcBorders>
            <w:vAlign w:val="center"/>
          </w:tcPr>
          <w:p w14:paraId="650CE0B8"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left w:val="single" w:sz="7" w:space="0" w:color="auto"/>
              <w:right w:val="single" w:sz="18" w:space="0" w:color="auto"/>
            </w:tcBorders>
            <w:vAlign w:val="center"/>
          </w:tcPr>
          <w:p w14:paraId="3A15DC1E"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05B8BDA3" w14:textId="77777777" w:rsidTr="00B423B8">
        <w:trPr>
          <w:trHeight w:val="494"/>
          <w:jc w:val="center"/>
        </w:trPr>
        <w:tc>
          <w:tcPr>
            <w:tcW w:w="4711" w:type="dxa"/>
            <w:tcBorders>
              <w:top w:val="single" w:sz="7" w:space="0" w:color="auto"/>
              <w:left w:val="single" w:sz="18" w:space="0" w:color="auto"/>
            </w:tcBorders>
          </w:tcPr>
          <w:p w14:paraId="6749AAC0" w14:textId="77777777" w:rsidR="004E6A50" w:rsidRDefault="004E6A50" w:rsidP="0085696E">
            <w:pPr>
              <w:pStyle w:val="BodyText2"/>
              <w:rPr>
                <w:sz w:val="20"/>
              </w:rPr>
            </w:pPr>
            <w:r>
              <w:rPr>
                <w:sz w:val="20"/>
              </w:rPr>
              <w:t>(2) Average Monthly Adjusted Income x 0.30</w:t>
            </w:r>
          </w:p>
        </w:tc>
        <w:tc>
          <w:tcPr>
            <w:tcW w:w="1053" w:type="dxa"/>
            <w:tcBorders>
              <w:top w:val="single" w:sz="7" w:space="0" w:color="auto"/>
              <w:left w:val="single" w:sz="7" w:space="0" w:color="auto"/>
            </w:tcBorders>
            <w:vAlign w:val="center"/>
          </w:tcPr>
          <w:p w14:paraId="10287CDE"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7C4B0073"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645D37A2"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672C256E"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23A4D62A"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5311C7E7" w14:textId="77777777" w:rsidTr="00B423B8">
        <w:trPr>
          <w:trHeight w:val="416"/>
          <w:jc w:val="center"/>
        </w:trPr>
        <w:tc>
          <w:tcPr>
            <w:tcW w:w="4711" w:type="dxa"/>
            <w:tcBorders>
              <w:top w:val="single" w:sz="7" w:space="0" w:color="auto"/>
              <w:left w:val="single" w:sz="18" w:space="0" w:color="auto"/>
            </w:tcBorders>
          </w:tcPr>
          <w:p w14:paraId="1B4FC86B" w14:textId="77777777" w:rsidR="004E6A50" w:rsidRDefault="004E6A50" w:rsidP="0085696E">
            <w:pPr>
              <w:pStyle w:val="BodyText2"/>
              <w:rPr>
                <w:sz w:val="20"/>
              </w:rPr>
            </w:pPr>
            <w:r>
              <w:rPr>
                <w:sz w:val="20"/>
              </w:rPr>
              <w:t>(3</w:t>
            </w:r>
            <w:r>
              <w:rPr>
                <w:b/>
                <w:bCs/>
                <w:sz w:val="20"/>
              </w:rPr>
              <w:t xml:space="preserve">) </w:t>
            </w:r>
            <w:r>
              <w:rPr>
                <w:sz w:val="20"/>
              </w:rPr>
              <w:t>Est. Monthly Subsidy Cost [(1) minus (2)]</w:t>
            </w:r>
          </w:p>
        </w:tc>
        <w:tc>
          <w:tcPr>
            <w:tcW w:w="1053" w:type="dxa"/>
            <w:tcBorders>
              <w:top w:val="single" w:sz="7" w:space="0" w:color="auto"/>
              <w:left w:val="single" w:sz="7" w:space="0" w:color="auto"/>
            </w:tcBorders>
            <w:vAlign w:val="center"/>
          </w:tcPr>
          <w:p w14:paraId="5EC87F2B"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4CC38DB4"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0520209D"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3C8FE1EE"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76DB3875"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063F7052" w14:textId="77777777" w:rsidTr="00B423B8">
        <w:trPr>
          <w:trHeight w:val="433"/>
          <w:jc w:val="center"/>
        </w:trPr>
        <w:tc>
          <w:tcPr>
            <w:tcW w:w="4711" w:type="dxa"/>
            <w:tcBorders>
              <w:top w:val="single" w:sz="7" w:space="0" w:color="auto"/>
              <w:left w:val="single" w:sz="18" w:space="0" w:color="auto"/>
            </w:tcBorders>
          </w:tcPr>
          <w:p w14:paraId="6C2EDC3B" w14:textId="77777777" w:rsidR="004E6A50" w:rsidRDefault="004E6A50" w:rsidP="0085696E">
            <w:pPr>
              <w:pStyle w:val="BodyText2"/>
              <w:rPr>
                <w:sz w:val="20"/>
              </w:rPr>
            </w:pPr>
            <w:r>
              <w:rPr>
                <w:sz w:val="20"/>
              </w:rPr>
              <w:t>(4) Enter number of months (24 months)</w:t>
            </w:r>
          </w:p>
        </w:tc>
        <w:tc>
          <w:tcPr>
            <w:tcW w:w="1053" w:type="dxa"/>
            <w:tcBorders>
              <w:top w:val="single" w:sz="7" w:space="0" w:color="auto"/>
              <w:left w:val="single" w:sz="7" w:space="0" w:color="auto"/>
            </w:tcBorders>
            <w:vAlign w:val="center"/>
          </w:tcPr>
          <w:p w14:paraId="5CC3B22D"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5A97542B"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7A84DE11"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56483A52"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2BF23747"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2DDF6682" w14:textId="77777777" w:rsidTr="00B423B8">
        <w:trPr>
          <w:trHeight w:val="416"/>
          <w:jc w:val="center"/>
        </w:trPr>
        <w:tc>
          <w:tcPr>
            <w:tcW w:w="4711" w:type="dxa"/>
            <w:tcBorders>
              <w:top w:val="single" w:sz="7" w:space="0" w:color="auto"/>
              <w:left w:val="single" w:sz="18" w:space="0" w:color="auto"/>
            </w:tcBorders>
          </w:tcPr>
          <w:p w14:paraId="4AC49EE1" w14:textId="77777777" w:rsidR="004E6A50" w:rsidRDefault="004E6A50" w:rsidP="0085696E">
            <w:pPr>
              <w:pStyle w:val="BodyText2"/>
              <w:rPr>
                <w:sz w:val="20"/>
              </w:rPr>
            </w:pPr>
            <w:r>
              <w:rPr>
                <w:sz w:val="20"/>
              </w:rPr>
              <w:t>(5) Total Per Household Cost [(3) x (4)]</w:t>
            </w:r>
          </w:p>
        </w:tc>
        <w:tc>
          <w:tcPr>
            <w:tcW w:w="1053" w:type="dxa"/>
            <w:tcBorders>
              <w:top w:val="single" w:sz="7" w:space="0" w:color="auto"/>
              <w:left w:val="single" w:sz="7" w:space="0" w:color="auto"/>
            </w:tcBorders>
            <w:vAlign w:val="center"/>
          </w:tcPr>
          <w:p w14:paraId="740FF434"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23186042"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79319712"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7E7D783C"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2E7A88D0"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4F85A24C" w14:textId="77777777" w:rsidTr="00B423B8">
        <w:trPr>
          <w:trHeight w:val="522"/>
          <w:jc w:val="center"/>
        </w:trPr>
        <w:tc>
          <w:tcPr>
            <w:tcW w:w="4711" w:type="dxa"/>
            <w:tcBorders>
              <w:top w:val="single" w:sz="7" w:space="0" w:color="auto"/>
              <w:left w:val="single" w:sz="18" w:space="0" w:color="auto"/>
            </w:tcBorders>
          </w:tcPr>
          <w:p w14:paraId="6E6C65FC" w14:textId="77777777" w:rsidR="004E6A50" w:rsidRDefault="004E6A50" w:rsidP="0085696E">
            <w:pPr>
              <w:pStyle w:val="BodyText2"/>
              <w:rPr>
                <w:sz w:val="20"/>
              </w:rPr>
            </w:pPr>
            <w:r>
              <w:rPr>
                <w:sz w:val="20"/>
              </w:rPr>
              <w:t>(6) Enter estimated number of families (households) to be assisted</w:t>
            </w:r>
          </w:p>
        </w:tc>
        <w:tc>
          <w:tcPr>
            <w:tcW w:w="1053" w:type="dxa"/>
            <w:tcBorders>
              <w:top w:val="single" w:sz="7" w:space="0" w:color="auto"/>
              <w:left w:val="single" w:sz="7" w:space="0" w:color="auto"/>
            </w:tcBorders>
            <w:vAlign w:val="center"/>
          </w:tcPr>
          <w:p w14:paraId="4F916FCE"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197B0409"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1F568AB7"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56143FDB"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61E2A94C"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2B68A3FF" w14:textId="77777777" w:rsidTr="00B423B8">
        <w:trPr>
          <w:trHeight w:val="416"/>
          <w:jc w:val="center"/>
        </w:trPr>
        <w:tc>
          <w:tcPr>
            <w:tcW w:w="4711" w:type="dxa"/>
            <w:tcBorders>
              <w:top w:val="single" w:sz="7" w:space="0" w:color="auto"/>
              <w:left w:val="single" w:sz="18" w:space="0" w:color="auto"/>
            </w:tcBorders>
          </w:tcPr>
          <w:p w14:paraId="54B027B5" w14:textId="77777777" w:rsidR="004E6A50" w:rsidRDefault="004E6A50" w:rsidP="0085696E">
            <w:pPr>
              <w:pStyle w:val="BodyText2"/>
              <w:rPr>
                <w:sz w:val="20"/>
              </w:rPr>
            </w:pPr>
            <w:r>
              <w:rPr>
                <w:sz w:val="20"/>
              </w:rPr>
              <w:t xml:space="preserve">(7) Basic Cost by BR </w:t>
            </w:r>
            <w:proofErr w:type="gramStart"/>
            <w:r>
              <w:rPr>
                <w:sz w:val="20"/>
              </w:rPr>
              <w:t>Size [(</w:t>
            </w:r>
            <w:proofErr w:type="gramEnd"/>
            <w:r>
              <w:rPr>
                <w:sz w:val="20"/>
              </w:rPr>
              <w:t>5) x (6)]</w:t>
            </w:r>
          </w:p>
        </w:tc>
        <w:tc>
          <w:tcPr>
            <w:tcW w:w="1053" w:type="dxa"/>
            <w:tcBorders>
              <w:top w:val="single" w:sz="7" w:space="0" w:color="auto"/>
              <w:left w:val="single" w:sz="7" w:space="0" w:color="auto"/>
            </w:tcBorders>
            <w:vAlign w:val="center"/>
          </w:tcPr>
          <w:p w14:paraId="04F02C64"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0CE39F72"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136884D9"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2BBD47A8"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1772D52B"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391FB8FA" w14:textId="77777777" w:rsidTr="00B423B8">
        <w:trPr>
          <w:trHeight w:val="433"/>
          <w:jc w:val="center"/>
        </w:trPr>
        <w:tc>
          <w:tcPr>
            <w:tcW w:w="4711" w:type="dxa"/>
            <w:tcBorders>
              <w:top w:val="single" w:sz="7" w:space="0" w:color="auto"/>
              <w:left w:val="single" w:sz="18" w:space="0" w:color="auto"/>
            </w:tcBorders>
          </w:tcPr>
          <w:p w14:paraId="68682B27" w14:textId="77777777" w:rsidR="004E6A50" w:rsidRDefault="004E6A50" w:rsidP="0085696E">
            <w:pPr>
              <w:pStyle w:val="BodyText2"/>
              <w:rPr>
                <w:sz w:val="20"/>
              </w:rPr>
            </w:pPr>
            <w:r>
              <w:rPr>
                <w:sz w:val="20"/>
              </w:rPr>
              <w:t>(8) Per Household Security Deposit Cost</w:t>
            </w:r>
          </w:p>
        </w:tc>
        <w:tc>
          <w:tcPr>
            <w:tcW w:w="1053" w:type="dxa"/>
            <w:tcBorders>
              <w:top w:val="single" w:sz="7" w:space="0" w:color="auto"/>
              <w:left w:val="single" w:sz="7" w:space="0" w:color="auto"/>
            </w:tcBorders>
            <w:vAlign w:val="center"/>
          </w:tcPr>
          <w:p w14:paraId="7F4C55E0"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2E8762FE"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1AED846A"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24FD9DB1"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30975835"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5232CC14" w14:textId="77777777" w:rsidTr="00B423B8">
        <w:trPr>
          <w:trHeight w:val="507"/>
          <w:jc w:val="center"/>
        </w:trPr>
        <w:tc>
          <w:tcPr>
            <w:tcW w:w="4711" w:type="dxa"/>
            <w:tcBorders>
              <w:top w:val="single" w:sz="7" w:space="0" w:color="auto"/>
              <w:left w:val="single" w:sz="18" w:space="0" w:color="auto"/>
            </w:tcBorders>
          </w:tcPr>
          <w:p w14:paraId="110832DA" w14:textId="77777777" w:rsidR="004E6A50" w:rsidRDefault="004E6A50" w:rsidP="0085696E">
            <w:pPr>
              <w:pStyle w:val="BodyText2"/>
              <w:rPr>
                <w:sz w:val="20"/>
              </w:rPr>
            </w:pPr>
            <w:r>
              <w:rPr>
                <w:sz w:val="20"/>
              </w:rPr>
              <w:t>(9) Estimated Number of Security Deposit Households</w:t>
            </w:r>
          </w:p>
        </w:tc>
        <w:tc>
          <w:tcPr>
            <w:tcW w:w="1053" w:type="dxa"/>
            <w:tcBorders>
              <w:top w:val="single" w:sz="7" w:space="0" w:color="auto"/>
              <w:left w:val="single" w:sz="7" w:space="0" w:color="auto"/>
            </w:tcBorders>
            <w:vAlign w:val="center"/>
          </w:tcPr>
          <w:p w14:paraId="02939B7B"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73C07FB1"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3AEFAA7B"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176C00EF"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256C98E8"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7F3DE7A3" w14:textId="77777777" w:rsidTr="00B423B8">
        <w:trPr>
          <w:trHeight w:val="522"/>
          <w:jc w:val="center"/>
        </w:trPr>
        <w:tc>
          <w:tcPr>
            <w:tcW w:w="4711" w:type="dxa"/>
            <w:tcBorders>
              <w:top w:val="single" w:sz="7" w:space="0" w:color="auto"/>
              <w:left w:val="single" w:sz="18" w:space="0" w:color="auto"/>
            </w:tcBorders>
          </w:tcPr>
          <w:p w14:paraId="01CC0644" w14:textId="77777777" w:rsidR="004E6A50" w:rsidRDefault="004E6A50" w:rsidP="0085696E">
            <w:pPr>
              <w:pStyle w:val="BodyText2"/>
              <w:rPr>
                <w:sz w:val="20"/>
              </w:rPr>
            </w:pPr>
            <w:r>
              <w:rPr>
                <w:sz w:val="20"/>
              </w:rPr>
              <w:t>(10) Total Estimated Per Household Security Deposit cost [(8) x (9)]</w:t>
            </w:r>
          </w:p>
        </w:tc>
        <w:tc>
          <w:tcPr>
            <w:tcW w:w="1053" w:type="dxa"/>
            <w:tcBorders>
              <w:top w:val="single" w:sz="7" w:space="0" w:color="auto"/>
              <w:left w:val="single" w:sz="7" w:space="0" w:color="auto"/>
            </w:tcBorders>
            <w:vAlign w:val="center"/>
          </w:tcPr>
          <w:p w14:paraId="0B1920DE"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5E0EA709"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732AF28D"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51A80A86"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36A8A7E6"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49227DA9" w14:textId="77777777" w:rsidTr="00B423B8">
        <w:trPr>
          <w:trHeight w:val="416"/>
          <w:jc w:val="center"/>
        </w:trPr>
        <w:tc>
          <w:tcPr>
            <w:tcW w:w="4711" w:type="dxa"/>
            <w:tcBorders>
              <w:top w:val="single" w:sz="7" w:space="0" w:color="auto"/>
              <w:left w:val="single" w:sz="18" w:space="0" w:color="auto"/>
            </w:tcBorders>
          </w:tcPr>
          <w:p w14:paraId="04EC4431" w14:textId="77777777" w:rsidR="004E6A50" w:rsidRDefault="004E6A50" w:rsidP="0085696E">
            <w:pPr>
              <w:pStyle w:val="BodyText2"/>
              <w:rPr>
                <w:sz w:val="20"/>
              </w:rPr>
            </w:pPr>
            <w:r>
              <w:rPr>
                <w:sz w:val="20"/>
              </w:rPr>
              <w:t>(11) Per Household Utility Deposit Cost</w:t>
            </w:r>
          </w:p>
        </w:tc>
        <w:tc>
          <w:tcPr>
            <w:tcW w:w="1053" w:type="dxa"/>
            <w:tcBorders>
              <w:top w:val="single" w:sz="7" w:space="0" w:color="auto"/>
              <w:left w:val="single" w:sz="7" w:space="0" w:color="auto"/>
            </w:tcBorders>
            <w:vAlign w:val="center"/>
          </w:tcPr>
          <w:p w14:paraId="7700B588"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71412946"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6BD960D5"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0D64B5B5"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6B9B8AA3"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552E5FB7" w14:textId="77777777" w:rsidTr="00B423B8">
        <w:trPr>
          <w:trHeight w:val="1044"/>
          <w:jc w:val="center"/>
        </w:trPr>
        <w:tc>
          <w:tcPr>
            <w:tcW w:w="4711" w:type="dxa"/>
            <w:tcBorders>
              <w:top w:val="single" w:sz="7" w:space="0" w:color="auto"/>
              <w:left w:val="single" w:sz="18" w:space="0" w:color="auto"/>
            </w:tcBorders>
          </w:tcPr>
          <w:p w14:paraId="4B3B8C58" w14:textId="77777777" w:rsidR="004E6A50" w:rsidRDefault="004E6A50" w:rsidP="0085696E">
            <w:pPr>
              <w:pStyle w:val="BodyText2"/>
              <w:rPr>
                <w:sz w:val="20"/>
              </w:rPr>
            </w:pPr>
            <w:r>
              <w:rPr>
                <w:sz w:val="20"/>
              </w:rPr>
              <w:t>(12) Estimated Number of Utility Deposit Households (utility deposits must be provided with either rental subsidies or security deposits. They are not a “stand alone” activity)</w:t>
            </w:r>
          </w:p>
        </w:tc>
        <w:tc>
          <w:tcPr>
            <w:tcW w:w="1053" w:type="dxa"/>
            <w:tcBorders>
              <w:top w:val="single" w:sz="7" w:space="0" w:color="auto"/>
              <w:left w:val="single" w:sz="7" w:space="0" w:color="auto"/>
            </w:tcBorders>
            <w:vAlign w:val="center"/>
          </w:tcPr>
          <w:p w14:paraId="4683DE8A"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4BFD346A"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4BD0B002"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1FFD0CFA"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49E79AE7"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5C1A5C45" w14:textId="77777777" w:rsidTr="00B423B8">
        <w:trPr>
          <w:trHeight w:val="416"/>
          <w:jc w:val="center"/>
        </w:trPr>
        <w:tc>
          <w:tcPr>
            <w:tcW w:w="4711" w:type="dxa"/>
            <w:tcBorders>
              <w:top w:val="single" w:sz="7" w:space="0" w:color="auto"/>
              <w:left w:val="single" w:sz="18" w:space="0" w:color="auto"/>
            </w:tcBorders>
          </w:tcPr>
          <w:p w14:paraId="6F1ADA7A" w14:textId="77777777" w:rsidR="004E6A50" w:rsidRDefault="004E6A50" w:rsidP="0085696E">
            <w:pPr>
              <w:pStyle w:val="BodyText2"/>
              <w:rPr>
                <w:sz w:val="20"/>
              </w:rPr>
            </w:pPr>
            <w:r>
              <w:rPr>
                <w:sz w:val="20"/>
              </w:rPr>
              <w:t>(13) Total Utility Deposit Costs [(11) x (12)]</w:t>
            </w:r>
          </w:p>
        </w:tc>
        <w:tc>
          <w:tcPr>
            <w:tcW w:w="1053" w:type="dxa"/>
            <w:tcBorders>
              <w:top w:val="single" w:sz="7" w:space="0" w:color="auto"/>
              <w:left w:val="single" w:sz="7" w:space="0" w:color="auto"/>
            </w:tcBorders>
            <w:vAlign w:val="center"/>
          </w:tcPr>
          <w:p w14:paraId="743C62D8"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4BA8E14B"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28D7D895"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7B9C99E7"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41C92196"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24466A65" w14:textId="77777777" w:rsidTr="00B423B8">
        <w:trPr>
          <w:trHeight w:val="522"/>
          <w:jc w:val="center"/>
        </w:trPr>
        <w:tc>
          <w:tcPr>
            <w:tcW w:w="4711" w:type="dxa"/>
            <w:tcBorders>
              <w:top w:val="single" w:sz="7" w:space="0" w:color="auto"/>
              <w:left w:val="single" w:sz="18" w:space="0" w:color="auto"/>
            </w:tcBorders>
          </w:tcPr>
          <w:p w14:paraId="7A52A8AA" w14:textId="77777777" w:rsidR="004E6A50" w:rsidRDefault="004E6A50" w:rsidP="0085696E">
            <w:pPr>
              <w:pStyle w:val="BodyText2"/>
              <w:rPr>
                <w:sz w:val="20"/>
              </w:rPr>
            </w:pPr>
            <w:r>
              <w:rPr>
                <w:sz w:val="20"/>
              </w:rPr>
              <w:t>(14) Total Security and Utility Deposit Costs [(10) + (12)]</w:t>
            </w:r>
          </w:p>
        </w:tc>
        <w:tc>
          <w:tcPr>
            <w:tcW w:w="1053" w:type="dxa"/>
            <w:tcBorders>
              <w:top w:val="single" w:sz="7" w:space="0" w:color="auto"/>
              <w:left w:val="single" w:sz="7" w:space="0" w:color="auto"/>
            </w:tcBorders>
            <w:vAlign w:val="center"/>
          </w:tcPr>
          <w:p w14:paraId="501D8DA6"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18CFF7F1"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7D679BD5"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0AD23EEE"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3EC4F060"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22DDA0CE" w14:textId="77777777" w:rsidTr="00B423B8">
        <w:trPr>
          <w:trHeight w:val="416"/>
          <w:jc w:val="center"/>
        </w:trPr>
        <w:tc>
          <w:tcPr>
            <w:tcW w:w="4711" w:type="dxa"/>
            <w:tcBorders>
              <w:top w:val="single" w:sz="7" w:space="0" w:color="auto"/>
              <w:left w:val="single" w:sz="18" w:space="0" w:color="auto"/>
            </w:tcBorders>
          </w:tcPr>
          <w:p w14:paraId="3C6C5E29" w14:textId="77777777" w:rsidR="004E6A50" w:rsidRDefault="004E6A50" w:rsidP="0085696E">
            <w:pPr>
              <w:pStyle w:val="BodyText2"/>
              <w:rPr>
                <w:sz w:val="20"/>
              </w:rPr>
            </w:pPr>
            <w:r>
              <w:rPr>
                <w:sz w:val="20"/>
              </w:rPr>
              <w:t xml:space="preserve">(15) Total Cost by BR </w:t>
            </w:r>
            <w:proofErr w:type="gramStart"/>
            <w:r>
              <w:rPr>
                <w:sz w:val="20"/>
              </w:rPr>
              <w:t>Size [(</w:t>
            </w:r>
            <w:proofErr w:type="gramEnd"/>
            <w:r>
              <w:rPr>
                <w:sz w:val="20"/>
              </w:rPr>
              <w:t>7) + (13)]</w:t>
            </w:r>
          </w:p>
        </w:tc>
        <w:tc>
          <w:tcPr>
            <w:tcW w:w="1053" w:type="dxa"/>
            <w:tcBorders>
              <w:top w:val="single" w:sz="7" w:space="0" w:color="auto"/>
              <w:left w:val="single" w:sz="7" w:space="0" w:color="auto"/>
            </w:tcBorders>
            <w:vAlign w:val="center"/>
          </w:tcPr>
          <w:p w14:paraId="246530F3"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072" w:type="dxa"/>
            <w:tcBorders>
              <w:top w:val="single" w:sz="7" w:space="0" w:color="auto"/>
              <w:left w:val="single" w:sz="7" w:space="0" w:color="auto"/>
            </w:tcBorders>
            <w:vAlign w:val="center"/>
          </w:tcPr>
          <w:p w14:paraId="59139CE3"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69" w:type="dxa"/>
            <w:tcBorders>
              <w:top w:val="single" w:sz="7" w:space="0" w:color="auto"/>
              <w:left w:val="single" w:sz="7" w:space="0" w:color="auto"/>
            </w:tcBorders>
            <w:vAlign w:val="center"/>
          </w:tcPr>
          <w:p w14:paraId="60769CA9"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944" w:type="dxa"/>
            <w:tcBorders>
              <w:top w:val="single" w:sz="7" w:space="0" w:color="auto"/>
              <w:left w:val="single" w:sz="7" w:space="0" w:color="auto"/>
            </w:tcBorders>
            <w:vAlign w:val="center"/>
          </w:tcPr>
          <w:p w14:paraId="4164E453"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c>
          <w:tcPr>
            <w:tcW w:w="1207" w:type="dxa"/>
            <w:tcBorders>
              <w:top w:val="single" w:sz="7" w:space="0" w:color="auto"/>
              <w:left w:val="single" w:sz="7" w:space="0" w:color="auto"/>
              <w:right w:val="single" w:sz="18" w:space="0" w:color="auto"/>
            </w:tcBorders>
            <w:vAlign w:val="center"/>
          </w:tcPr>
          <w:p w14:paraId="56981154" w14:textId="77777777" w:rsidR="004E6A50"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rPr>
            </w:pPr>
            <w:r>
              <w:rPr>
                <w:b/>
                <w:smallCaps/>
                <w:sz w:val="20"/>
              </w:rPr>
              <w:fldChar w:fldCharType="begin">
                <w:ffData>
                  <w:name w:val="Text160"/>
                  <w:enabled/>
                  <w:calcOnExit w:val="0"/>
                  <w:textInput/>
                </w:ffData>
              </w:fldChar>
            </w:r>
            <w:r>
              <w:rPr>
                <w:b/>
                <w:smallCaps/>
                <w:sz w:val="20"/>
              </w:rPr>
              <w:instrText xml:space="preserve"> FORMTEXT </w:instrText>
            </w:r>
            <w:r>
              <w:rPr>
                <w:b/>
                <w:smallCaps/>
                <w:sz w:val="20"/>
              </w:rPr>
            </w:r>
            <w:r>
              <w:rPr>
                <w:b/>
                <w:smallCaps/>
                <w:sz w:val="20"/>
              </w:rPr>
              <w:fldChar w:fldCharType="separate"/>
            </w:r>
            <w:r>
              <w:rPr>
                <w:b/>
                <w:smallCaps/>
                <w:noProof/>
                <w:sz w:val="20"/>
              </w:rPr>
              <w:t> </w:t>
            </w:r>
            <w:r>
              <w:rPr>
                <w:b/>
                <w:smallCaps/>
                <w:noProof/>
                <w:sz w:val="20"/>
              </w:rPr>
              <w:t> </w:t>
            </w:r>
            <w:r>
              <w:rPr>
                <w:b/>
                <w:smallCaps/>
                <w:noProof/>
                <w:sz w:val="20"/>
              </w:rPr>
              <w:t> </w:t>
            </w:r>
            <w:r>
              <w:rPr>
                <w:b/>
                <w:smallCaps/>
                <w:noProof/>
                <w:sz w:val="20"/>
              </w:rPr>
              <w:t> </w:t>
            </w:r>
            <w:r>
              <w:rPr>
                <w:b/>
                <w:smallCaps/>
                <w:noProof/>
                <w:sz w:val="20"/>
              </w:rPr>
              <w:t> </w:t>
            </w:r>
            <w:r>
              <w:rPr>
                <w:b/>
                <w:smallCaps/>
                <w:sz w:val="20"/>
              </w:rPr>
              <w:fldChar w:fldCharType="end"/>
            </w:r>
          </w:p>
        </w:tc>
      </w:tr>
      <w:tr w:rsidR="004E6A50" w14:paraId="535815F7" w14:textId="77777777" w:rsidTr="00B423B8">
        <w:trPr>
          <w:trHeight w:val="522"/>
          <w:jc w:val="center"/>
        </w:trPr>
        <w:tc>
          <w:tcPr>
            <w:tcW w:w="8752" w:type="dxa"/>
            <w:gridSpan w:val="5"/>
            <w:tcBorders>
              <w:top w:val="single" w:sz="7" w:space="0" w:color="auto"/>
              <w:left w:val="single" w:sz="18" w:space="0" w:color="auto"/>
              <w:bottom w:val="single" w:sz="18" w:space="0" w:color="auto"/>
            </w:tcBorders>
          </w:tcPr>
          <w:p w14:paraId="2B6EB7C8" w14:textId="77777777" w:rsidR="004E6A50" w:rsidRDefault="004E6A50" w:rsidP="0085696E">
            <w:pPr>
              <w:pStyle w:val="BodyText2"/>
              <w:rPr>
                <w:sz w:val="20"/>
              </w:rPr>
            </w:pPr>
            <w:r>
              <w:rPr>
                <w:sz w:val="20"/>
              </w:rPr>
              <w:t>(16) Total Estimated Cost (Add all costs in Row (14) Do not include 7% Administrative Fee</w:t>
            </w:r>
          </w:p>
          <w:p w14:paraId="518D4F4B" w14:textId="77777777" w:rsidR="004E6A50" w:rsidRDefault="004E6A50" w:rsidP="0085696E">
            <w:pPr>
              <w:pStyle w:val="BodyText2"/>
              <w:rPr>
                <w:sz w:val="20"/>
              </w:rPr>
            </w:pPr>
            <w:r>
              <w:rPr>
                <w:sz w:val="20"/>
              </w:rPr>
              <w:t xml:space="preserve">Provided by KHRC </w:t>
            </w:r>
          </w:p>
        </w:tc>
        <w:tc>
          <w:tcPr>
            <w:tcW w:w="1207" w:type="dxa"/>
            <w:tcBorders>
              <w:top w:val="single" w:sz="7" w:space="0" w:color="auto"/>
              <w:left w:val="single" w:sz="7" w:space="0" w:color="auto"/>
              <w:bottom w:val="single" w:sz="18" w:space="0" w:color="auto"/>
              <w:right w:val="single" w:sz="18" w:space="0" w:color="auto"/>
            </w:tcBorders>
          </w:tcPr>
          <w:p w14:paraId="3527CFB5" w14:textId="387E79C2" w:rsidR="004E6A50" w:rsidRPr="004A3E99" w:rsidRDefault="004E6A50" w:rsidP="0085696E">
            <w:pPr>
              <w:tabs>
                <w:tab w:val="left" w:pos="-1440"/>
                <w:tab w:val="left" w:pos="-720"/>
                <w:tab w:val="left" w:pos="0"/>
                <w:tab w:val="left" w:pos="412"/>
                <w:tab w:val="left" w:pos="825"/>
                <w:tab w:val="left" w:pos="1238"/>
                <w:tab w:val="left" w:pos="1651"/>
                <w:tab w:val="left" w:pos="2064"/>
                <w:tab w:val="left" w:pos="2476"/>
                <w:tab w:val="left" w:pos="2880"/>
              </w:tabs>
              <w:suppressAutoHyphens/>
              <w:spacing w:before="90" w:after="54"/>
              <w:rPr>
                <w:b/>
                <w:smallCaps/>
                <w:sz w:val="20"/>
                <w:szCs w:val="20"/>
              </w:rPr>
            </w:pPr>
            <w:r w:rsidRPr="004A3E99">
              <w:rPr>
                <w:b/>
                <w:smallCaps/>
                <w:sz w:val="20"/>
                <w:szCs w:val="20"/>
              </w:rPr>
              <w:fldChar w:fldCharType="begin">
                <w:ffData>
                  <w:name w:val="Text161"/>
                  <w:enabled/>
                  <w:calcOnExit w:val="0"/>
                  <w:textInput/>
                </w:ffData>
              </w:fldChar>
            </w:r>
            <w:bookmarkStart w:id="22" w:name="Text161"/>
            <w:r w:rsidRPr="004A3E99">
              <w:rPr>
                <w:b/>
                <w:smallCaps/>
                <w:sz w:val="20"/>
                <w:szCs w:val="20"/>
              </w:rPr>
              <w:instrText xml:space="preserve"> FORMTEXT </w:instrText>
            </w:r>
            <w:r w:rsidRPr="004A3E99">
              <w:rPr>
                <w:b/>
                <w:smallCaps/>
                <w:sz w:val="20"/>
                <w:szCs w:val="20"/>
              </w:rPr>
            </w:r>
            <w:r w:rsidRPr="004A3E99">
              <w:rPr>
                <w:b/>
                <w:smallCaps/>
                <w:sz w:val="20"/>
                <w:szCs w:val="20"/>
              </w:rPr>
              <w:fldChar w:fldCharType="separate"/>
            </w:r>
            <w:r w:rsidR="00D404F8">
              <w:rPr>
                <w:b/>
                <w:smallCaps/>
                <w:sz w:val="20"/>
                <w:szCs w:val="20"/>
              </w:rPr>
              <w:t> </w:t>
            </w:r>
            <w:r w:rsidR="00D404F8">
              <w:rPr>
                <w:b/>
                <w:smallCaps/>
                <w:sz w:val="20"/>
                <w:szCs w:val="20"/>
              </w:rPr>
              <w:t> </w:t>
            </w:r>
            <w:r w:rsidR="00D404F8">
              <w:rPr>
                <w:b/>
                <w:smallCaps/>
                <w:sz w:val="20"/>
                <w:szCs w:val="20"/>
              </w:rPr>
              <w:t> </w:t>
            </w:r>
            <w:r w:rsidR="00D404F8">
              <w:rPr>
                <w:b/>
                <w:smallCaps/>
                <w:sz w:val="20"/>
                <w:szCs w:val="20"/>
              </w:rPr>
              <w:t> </w:t>
            </w:r>
            <w:r w:rsidR="00D404F8">
              <w:rPr>
                <w:b/>
                <w:smallCaps/>
                <w:sz w:val="20"/>
                <w:szCs w:val="20"/>
              </w:rPr>
              <w:t> </w:t>
            </w:r>
            <w:r w:rsidRPr="004A3E99">
              <w:rPr>
                <w:b/>
                <w:smallCaps/>
                <w:sz w:val="20"/>
                <w:szCs w:val="20"/>
              </w:rPr>
              <w:fldChar w:fldCharType="end"/>
            </w:r>
            <w:bookmarkEnd w:id="22"/>
          </w:p>
        </w:tc>
      </w:tr>
    </w:tbl>
    <w:p w14:paraId="754F7BF2" w14:textId="77777777" w:rsidR="004E6A50" w:rsidRDefault="004E6A50" w:rsidP="004E6A50">
      <w:pPr>
        <w:tabs>
          <w:tab w:val="left" w:pos="-1440"/>
          <w:tab w:val="left" w:pos="-720"/>
          <w:tab w:val="left" w:pos="0"/>
          <w:tab w:val="left" w:pos="412"/>
          <w:tab w:val="left" w:pos="825"/>
          <w:tab w:val="left" w:pos="1238"/>
          <w:tab w:val="left" w:pos="1651"/>
          <w:tab w:val="left" w:pos="2064"/>
          <w:tab w:val="left" w:pos="2476"/>
          <w:tab w:val="left" w:pos="2880"/>
        </w:tabs>
        <w:suppressAutoHyphens/>
      </w:pPr>
    </w:p>
    <w:p w14:paraId="0552DD3E" w14:textId="77777777" w:rsidR="004E6A50" w:rsidRDefault="004E6A50" w:rsidP="004E6A50">
      <w:pPr>
        <w:tabs>
          <w:tab w:val="left" w:pos="810"/>
          <w:tab w:val="left" w:pos="1170"/>
          <w:tab w:val="left" w:pos="6570"/>
          <w:tab w:val="left" w:pos="6930"/>
        </w:tabs>
        <w:jc w:val="center"/>
        <w:outlineLvl w:val="0"/>
        <w:rPr>
          <w:b/>
          <w:smallCaps/>
          <w:sz w:val="28"/>
        </w:rPr>
      </w:pPr>
    </w:p>
    <w:p w14:paraId="56FE3D68" w14:textId="19F02B71" w:rsidR="004E6A50" w:rsidRDefault="004E6A50" w:rsidP="004E6A50">
      <w:pPr>
        <w:tabs>
          <w:tab w:val="left" w:pos="810"/>
          <w:tab w:val="left" w:pos="1170"/>
          <w:tab w:val="left" w:pos="6570"/>
          <w:tab w:val="left" w:pos="6930"/>
        </w:tabs>
        <w:rPr>
          <w:b/>
          <w:bCs/>
          <w:smallCaps/>
        </w:rPr>
      </w:pPr>
      <w:r>
        <w:rPr>
          <w:b/>
          <w:smallCaps/>
          <w:sz w:val="28"/>
        </w:rPr>
        <w:br w:type="page"/>
      </w:r>
    </w:p>
    <w:tbl>
      <w:tblPr>
        <w:tblW w:w="0" w:type="auto"/>
        <w:tblLook w:val="01E0" w:firstRow="1" w:lastRow="1" w:firstColumn="1" w:lastColumn="1" w:noHBand="0" w:noVBand="0"/>
      </w:tblPr>
      <w:tblGrid>
        <w:gridCol w:w="6348"/>
        <w:gridCol w:w="3948"/>
      </w:tblGrid>
      <w:tr w:rsidR="004E6A50" w:rsidRPr="00BF37F9" w14:paraId="0F7484B9" w14:textId="77777777" w:rsidTr="0085696E">
        <w:tc>
          <w:tcPr>
            <w:tcW w:w="6348" w:type="dxa"/>
          </w:tcPr>
          <w:p w14:paraId="7286AD39" w14:textId="77777777" w:rsidR="004E6A50" w:rsidRDefault="004E6A50" w:rsidP="0085696E">
            <w:pPr>
              <w:jc w:val="right"/>
            </w:pPr>
            <w:r>
              <w:lastRenderedPageBreak/>
              <w:t>Applicant:</w:t>
            </w:r>
          </w:p>
        </w:tc>
        <w:sdt>
          <w:sdtPr>
            <w:id w:val="-1788572858"/>
            <w:placeholder>
              <w:docPart w:val="DefaultPlaceholder_-1854013440"/>
            </w:placeholder>
            <w:showingPlcHdr/>
            <w:text/>
          </w:sdtPr>
          <w:sdtEndPr/>
          <w:sdtContent>
            <w:tc>
              <w:tcPr>
                <w:tcW w:w="3948" w:type="dxa"/>
                <w:tcBorders>
                  <w:top w:val="nil"/>
                  <w:left w:val="nil"/>
                  <w:bottom w:val="single" w:sz="4" w:space="0" w:color="auto"/>
                  <w:right w:val="nil"/>
                </w:tcBorders>
              </w:tcPr>
              <w:p w14:paraId="33B059DF" w14:textId="25EF80DD" w:rsidR="004E6A50" w:rsidRDefault="00013D9E" w:rsidP="0085696E">
                <w:r w:rsidRPr="00844280">
                  <w:rPr>
                    <w:rStyle w:val="PlaceholderText"/>
                  </w:rPr>
                  <w:t>Click or tap here to enter text.</w:t>
                </w:r>
              </w:p>
            </w:tc>
          </w:sdtContent>
        </w:sdt>
      </w:tr>
    </w:tbl>
    <w:p w14:paraId="04147657" w14:textId="77777777" w:rsidR="004E6A50" w:rsidRDefault="004E6A50" w:rsidP="004E6A50">
      <w:pPr>
        <w:tabs>
          <w:tab w:val="left" w:pos="810"/>
          <w:tab w:val="left" w:pos="1170"/>
          <w:tab w:val="left" w:pos="6570"/>
          <w:tab w:val="left" w:pos="6930"/>
        </w:tabs>
        <w:rPr>
          <w:b/>
          <w:bCs/>
          <w:smallCaps/>
        </w:rPr>
      </w:pPr>
    </w:p>
    <w:p w14:paraId="200CA5E0" w14:textId="77777777" w:rsidR="004E6A50" w:rsidRDefault="004E6A50" w:rsidP="004E6A50">
      <w:pPr>
        <w:tabs>
          <w:tab w:val="left" w:pos="810"/>
          <w:tab w:val="left" w:pos="1170"/>
          <w:tab w:val="left" w:pos="6570"/>
          <w:tab w:val="left" w:pos="6930"/>
        </w:tabs>
        <w:jc w:val="center"/>
        <w:rPr>
          <w:b/>
          <w:bCs/>
          <w:smallCaps/>
        </w:rPr>
      </w:pPr>
      <w:r>
        <w:rPr>
          <w:b/>
          <w:bCs/>
          <w:smallCaps/>
        </w:rPr>
        <w:t>Tenant Based Rental Assistance</w:t>
      </w:r>
    </w:p>
    <w:p w14:paraId="737F619D" w14:textId="639B143B" w:rsidR="004E6A50" w:rsidRPr="003A3811" w:rsidRDefault="004E6A50" w:rsidP="00BB6195">
      <w:pPr>
        <w:jc w:val="center"/>
        <w:rPr>
          <w:b/>
          <w:bCs/>
          <w:smallCaps/>
        </w:rPr>
      </w:pPr>
      <w:r w:rsidRPr="003A3811">
        <w:rPr>
          <w:b/>
          <w:bCs/>
          <w:smallCaps/>
        </w:rPr>
        <w:t>Project narratives</w:t>
      </w:r>
    </w:p>
    <w:tbl>
      <w:tblPr>
        <w:tblStyle w:val="TableGrid"/>
        <w:tblW w:w="0" w:type="auto"/>
        <w:tblLook w:val="04A0" w:firstRow="1" w:lastRow="0" w:firstColumn="1" w:lastColumn="0" w:noHBand="0" w:noVBand="1"/>
      </w:tblPr>
      <w:tblGrid>
        <w:gridCol w:w="10358"/>
      </w:tblGrid>
      <w:tr w:rsidR="00BB6195" w14:paraId="0C42AFBC" w14:textId="77777777" w:rsidTr="00BB6195">
        <w:tc>
          <w:tcPr>
            <w:tcW w:w="10358" w:type="dxa"/>
            <w:shd w:val="clear" w:color="auto" w:fill="D0CECE" w:themeFill="background2" w:themeFillShade="E6"/>
          </w:tcPr>
          <w:p w14:paraId="46CC4106" w14:textId="3BA5FF21" w:rsidR="00BB6195" w:rsidRDefault="00BB6195" w:rsidP="00BB6195">
            <w:pPr>
              <w:tabs>
                <w:tab w:val="num" w:pos="1440"/>
              </w:tabs>
              <w:rPr>
                <w:sz w:val="22"/>
                <w:szCs w:val="22"/>
              </w:rPr>
            </w:pPr>
            <w:r w:rsidRPr="00B423B8">
              <w:rPr>
                <w:b/>
                <w:bCs/>
                <w:sz w:val="22"/>
                <w:szCs w:val="22"/>
                <w:u w:val="single"/>
              </w:rPr>
              <w:t>Project Need</w:t>
            </w:r>
            <w:r w:rsidRPr="00BB6195">
              <w:rPr>
                <w:sz w:val="22"/>
                <w:szCs w:val="22"/>
              </w:rPr>
              <w:t xml:space="preserve"> – Applicants must identify and document the need in the community or jurisdiction for TBRA. Information in the narrative should include the following:</w:t>
            </w:r>
          </w:p>
          <w:p w14:paraId="3CBC101B" w14:textId="77777777" w:rsidR="00B423B8" w:rsidRPr="00BB6195" w:rsidRDefault="00B423B8" w:rsidP="00BB6195">
            <w:pPr>
              <w:tabs>
                <w:tab w:val="num" w:pos="1440"/>
              </w:tabs>
              <w:rPr>
                <w:sz w:val="22"/>
                <w:szCs w:val="22"/>
              </w:rPr>
            </w:pPr>
          </w:p>
          <w:p w14:paraId="5BF4ADCE" w14:textId="77777777" w:rsidR="00BB6195" w:rsidRPr="00BB6195" w:rsidRDefault="00BB6195" w:rsidP="00BB6195">
            <w:pPr>
              <w:numPr>
                <w:ilvl w:val="0"/>
                <w:numId w:val="16"/>
              </w:numPr>
              <w:rPr>
                <w:sz w:val="20"/>
                <w:szCs w:val="20"/>
              </w:rPr>
            </w:pPr>
            <w:r w:rsidRPr="00BB6195">
              <w:rPr>
                <w:sz w:val="20"/>
                <w:szCs w:val="20"/>
              </w:rPr>
              <w:t>Identification and documentation of how the level of need for the TBRA request was determined by the applicant.</w:t>
            </w:r>
          </w:p>
          <w:p w14:paraId="54BC92CC" w14:textId="77777777" w:rsidR="00BB6195" w:rsidRPr="00BB6195" w:rsidRDefault="00BB6195" w:rsidP="00BB6195">
            <w:pPr>
              <w:numPr>
                <w:ilvl w:val="0"/>
                <w:numId w:val="16"/>
              </w:numPr>
              <w:rPr>
                <w:sz w:val="20"/>
                <w:szCs w:val="20"/>
              </w:rPr>
            </w:pPr>
            <w:r w:rsidRPr="00BB6195">
              <w:rPr>
                <w:sz w:val="20"/>
                <w:szCs w:val="20"/>
              </w:rPr>
              <w:t>The total population and per capita income of the community.</w:t>
            </w:r>
          </w:p>
          <w:p w14:paraId="61588994" w14:textId="77777777" w:rsidR="00BB6195" w:rsidRPr="00BB6195" w:rsidRDefault="00BB6195" w:rsidP="00BB6195">
            <w:pPr>
              <w:numPr>
                <w:ilvl w:val="1"/>
                <w:numId w:val="16"/>
              </w:numPr>
              <w:rPr>
                <w:sz w:val="20"/>
                <w:szCs w:val="20"/>
              </w:rPr>
            </w:pPr>
            <w:r w:rsidRPr="00BB6195">
              <w:rPr>
                <w:sz w:val="20"/>
                <w:szCs w:val="20"/>
              </w:rPr>
              <w:t xml:space="preserve">Per capita income from the U.S. census for the city/county jurisdiction served. </w:t>
            </w:r>
          </w:p>
          <w:p w14:paraId="1CA2DB11" w14:textId="77777777" w:rsidR="00BB6195" w:rsidRPr="00BB6195" w:rsidRDefault="00BB6195" w:rsidP="00BB6195">
            <w:pPr>
              <w:numPr>
                <w:ilvl w:val="0"/>
                <w:numId w:val="16"/>
              </w:numPr>
              <w:rPr>
                <w:sz w:val="20"/>
                <w:szCs w:val="20"/>
              </w:rPr>
            </w:pPr>
            <w:r w:rsidRPr="00BB6195">
              <w:rPr>
                <w:sz w:val="20"/>
                <w:szCs w:val="20"/>
              </w:rPr>
              <w:t xml:space="preserve">Number of families on the current waiting list for housing assistance in the area </w:t>
            </w:r>
            <w:proofErr w:type="gramStart"/>
            <w:r w:rsidRPr="00BB6195">
              <w:rPr>
                <w:sz w:val="20"/>
                <w:szCs w:val="20"/>
              </w:rPr>
              <w:t>being</w:t>
            </w:r>
            <w:proofErr w:type="gramEnd"/>
            <w:r w:rsidRPr="00BB6195">
              <w:rPr>
                <w:sz w:val="20"/>
                <w:szCs w:val="20"/>
              </w:rPr>
              <w:t xml:space="preserve"> served and the approximate amount of time a family waits on the list to be assisted.</w:t>
            </w:r>
          </w:p>
          <w:p w14:paraId="2EBAEF06" w14:textId="77777777" w:rsidR="00BB6195" w:rsidRPr="00BB6195" w:rsidRDefault="00BB6195" w:rsidP="00BB6195">
            <w:pPr>
              <w:numPr>
                <w:ilvl w:val="0"/>
                <w:numId w:val="16"/>
              </w:numPr>
              <w:rPr>
                <w:sz w:val="20"/>
                <w:szCs w:val="20"/>
              </w:rPr>
            </w:pPr>
            <w:r w:rsidRPr="00BB6195">
              <w:rPr>
                <w:sz w:val="20"/>
                <w:szCs w:val="20"/>
              </w:rPr>
              <w:t xml:space="preserve">Tenant data-Number of families to be served who are below 50% of the area Median Income, homeless or rent burdened (paying more than 50% of their income for rent or paying more than 30% of their income for rent). </w:t>
            </w:r>
          </w:p>
          <w:p w14:paraId="54707678" w14:textId="77777777" w:rsidR="00BB6195" w:rsidRPr="00BB6195" w:rsidRDefault="00BB6195" w:rsidP="00BB6195">
            <w:pPr>
              <w:numPr>
                <w:ilvl w:val="0"/>
                <w:numId w:val="16"/>
              </w:numPr>
              <w:rPr>
                <w:sz w:val="20"/>
                <w:szCs w:val="20"/>
              </w:rPr>
            </w:pPr>
            <w:r w:rsidRPr="00BB6195">
              <w:rPr>
                <w:sz w:val="20"/>
                <w:szCs w:val="20"/>
              </w:rPr>
              <w:t>Description of any special population needs within the geographic area (elderly, disabled, handicapped, etc.)</w:t>
            </w:r>
          </w:p>
          <w:p w14:paraId="797DC9C2" w14:textId="77777777" w:rsidR="00BB6195" w:rsidRPr="00BB6195" w:rsidRDefault="00BB6195" w:rsidP="00BB6195">
            <w:pPr>
              <w:numPr>
                <w:ilvl w:val="0"/>
                <w:numId w:val="16"/>
              </w:numPr>
              <w:rPr>
                <w:sz w:val="20"/>
                <w:szCs w:val="20"/>
              </w:rPr>
            </w:pPr>
            <w:r w:rsidRPr="00BB6195">
              <w:rPr>
                <w:sz w:val="20"/>
                <w:szCs w:val="20"/>
              </w:rPr>
              <w:t>Number and percentage of homeless and single-parent households in applicant’s service area.</w:t>
            </w:r>
          </w:p>
          <w:p w14:paraId="38CAC7C6" w14:textId="77777777" w:rsidR="00BB6195" w:rsidRDefault="00BB6195" w:rsidP="004E6A50">
            <w:pPr>
              <w:numPr>
                <w:ilvl w:val="0"/>
                <w:numId w:val="16"/>
              </w:numPr>
              <w:rPr>
                <w:sz w:val="20"/>
                <w:szCs w:val="20"/>
              </w:rPr>
            </w:pPr>
            <w:r w:rsidRPr="00BB6195">
              <w:rPr>
                <w:sz w:val="20"/>
                <w:szCs w:val="20"/>
              </w:rPr>
              <w:t>Description of any other rental subsidy program(s) operating in the service area.</w:t>
            </w:r>
          </w:p>
          <w:p w14:paraId="74F5942E" w14:textId="246367A0" w:rsidR="00BB6195" w:rsidRPr="00BB6195" w:rsidRDefault="00BB6195" w:rsidP="00BB6195">
            <w:pPr>
              <w:ind w:left="540"/>
              <w:rPr>
                <w:sz w:val="20"/>
                <w:szCs w:val="20"/>
              </w:rPr>
            </w:pPr>
          </w:p>
        </w:tc>
      </w:tr>
      <w:tr w:rsidR="00BB6195" w14:paraId="78835264" w14:textId="77777777" w:rsidTr="00B423B8">
        <w:trPr>
          <w:trHeight w:val="9179"/>
        </w:trPr>
        <w:sdt>
          <w:sdtPr>
            <w:id w:val="20437753"/>
            <w:placeholder>
              <w:docPart w:val="DefaultPlaceholder_-1854013440"/>
            </w:placeholder>
            <w:showingPlcHdr/>
            <w:text/>
          </w:sdtPr>
          <w:sdtEndPr/>
          <w:sdtContent>
            <w:tc>
              <w:tcPr>
                <w:tcW w:w="10358" w:type="dxa"/>
              </w:tcPr>
              <w:p w14:paraId="755C7F0F" w14:textId="7AF93F33" w:rsidR="00BB6195" w:rsidRDefault="00227E6F" w:rsidP="004E6A50">
                <w:r w:rsidRPr="00844280">
                  <w:rPr>
                    <w:rStyle w:val="PlaceholderText"/>
                  </w:rPr>
                  <w:t>Click or tap here to enter text.</w:t>
                </w:r>
              </w:p>
            </w:tc>
          </w:sdtContent>
        </w:sdt>
      </w:tr>
    </w:tbl>
    <w:p w14:paraId="0111DEA9" w14:textId="77777777" w:rsidR="00FA6EF1" w:rsidRDefault="00FA6EF1" w:rsidP="00BB6195">
      <w:pPr>
        <w:tabs>
          <w:tab w:val="left" w:pos="810"/>
          <w:tab w:val="left" w:pos="1170"/>
          <w:tab w:val="left" w:pos="6570"/>
          <w:tab w:val="left" w:pos="6930"/>
        </w:tabs>
        <w:jc w:val="center"/>
        <w:rPr>
          <w:b/>
          <w:bCs/>
          <w:smallCaps/>
        </w:rPr>
      </w:pPr>
    </w:p>
    <w:p w14:paraId="43C1DBDD" w14:textId="77777777" w:rsidR="00FA6EF1" w:rsidRDefault="00FA6EF1">
      <w:pPr>
        <w:spacing w:after="160" w:line="259" w:lineRule="auto"/>
        <w:rPr>
          <w:b/>
          <w:bCs/>
          <w:smallCaps/>
        </w:rPr>
      </w:pPr>
      <w:r>
        <w:rPr>
          <w:b/>
          <w:bCs/>
          <w:smallCaps/>
        </w:rPr>
        <w:br w:type="page"/>
      </w:r>
    </w:p>
    <w:p w14:paraId="08FC6492" w14:textId="2597987E" w:rsidR="00BB6195" w:rsidRDefault="00BB6195" w:rsidP="00BB6195">
      <w:pPr>
        <w:tabs>
          <w:tab w:val="left" w:pos="810"/>
          <w:tab w:val="left" w:pos="1170"/>
          <w:tab w:val="left" w:pos="6570"/>
          <w:tab w:val="left" w:pos="6930"/>
        </w:tabs>
        <w:jc w:val="center"/>
        <w:rPr>
          <w:b/>
          <w:bCs/>
          <w:smallCaps/>
        </w:rPr>
      </w:pPr>
      <w:r>
        <w:rPr>
          <w:b/>
          <w:bCs/>
          <w:smallCaps/>
        </w:rPr>
        <w:lastRenderedPageBreak/>
        <w:t>Tenant Based Rental Assistance</w:t>
      </w:r>
    </w:p>
    <w:p w14:paraId="55AAE12C" w14:textId="77777777" w:rsidR="00BB6195" w:rsidRPr="003A3811" w:rsidRDefault="00BB6195" w:rsidP="00BB6195">
      <w:pPr>
        <w:jc w:val="center"/>
        <w:rPr>
          <w:b/>
          <w:bCs/>
          <w:smallCaps/>
        </w:rPr>
      </w:pPr>
      <w:r w:rsidRPr="003A3811">
        <w:rPr>
          <w:b/>
          <w:bCs/>
          <w:smallCaps/>
        </w:rPr>
        <w:t>Project narratives</w:t>
      </w:r>
    </w:p>
    <w:tbl>
      <w:tblPr>
        <w:tblStyle w:val="TableGrid"/>
        <w:tblW w:w="0" w:type="auto"/>
        <w:tblLook w:val="04A0" w:firstRow="1" w:lastRow="0" w:firstColumn="1" w:lastColumn="0" w:noHBand="0" w:noVBand="1"/>
      </w:tblPr>
      <w:tblGrid>
        <w:gridCol w:w="10358"/>
      </w:tblGrid>
      <w:tr w:rsidR="00BB6195" w14:paraId="6F656D52" w14:textId="77777777" w:rsidTr="00BB6195">
        <w:tc>
          <w:tcPr>
            <w:tcW w:w="10358" w:type="dxa"/>
            <w:shd w:val="clear" w:color="auto" w:fill="D0CECE" w:themeFill="background2" w:themeFillShade="E6"/>
          </w:tcPr>
          <w:p w14:paraId="7254FF6E" w14:textId="63C88657" w:rsidR="00BB6195" w:rsidRDefault="00BB6195" w:rsidP="00BB6195">
            <w:pPr>
              <w:rPr>
                <w:sz w:val="22"/>
                <w:szCs w:val="22"/>
              </w:rPr>
            </w:pPr>
            <w:r w:rsidRPr="00B423B8">
              <w:rPr>
                <w:b/>
                <w:bCs/>
                <w:sz w:val="22"/>
                <w:szCs w:val="22"/>
                <w:u w:val="single"/>
              </w:rPr>
              <w:t>Project Impact</w:t>
            </w:r>
            <w:r w:rsidRPr="00BB6195">
              <w:rPr>
                <w:sz w:val="22"/>
                <w:szCs w:val="22"/>
              </w:rPr>
              <w:t xml:space="preserve"> – Applicants must describe how TBRA addresses the </w:t>
            </w:r>
            <w:r w:rsidR="00A252ED">
              <w:rPr>
                <w:sz w:val="22"/>
                <w:szCs w:val="22"/>
              </w:rPr>
              <w:t>impact of this program</w:t>
            </w:r>
            <w:r w:rsidRPr="00BB6195">
              <w:rPr>
                <w:sz w:val="22"/>
                <w:szCs w:val="22"/>
              </w:rPr>
              <w:t xml:space="preserve"> described in the Project Need narrative. Information should include:</w:t>
            </w:r>
          </w:p>
          <w:p w14:paraId="14EE2618" w14:textId="77777777" w:rsidR="00B423B8" w:rsidRPr="00BB6195" w:rsidRDefault="00B423B8" w:rsidP="00BB6195">
            <w:pPr>
              <w:rPr>
                <w:sz w:val="22"/>
                <w:szCs w:val="22"/>
              </w:rPr>
            </w:pPr>
          </w:p>
          <w:p w14:paraId="41D8254F" w14:textId="77777777" w:rsidR="00BB6195" w:rsidRPr="00BB6195" w:rsidRDefault="00BB6195" w:rsidP="00BB6195">
            <w:pPr>
              <w:numPr>
                <w:ilvl w:val="0"/>
                <w:numId w:val="2"/>
              </w:numPr>
              <w:rPr>
                <w:sz w:val="20"/>
                <w:szCs w:val="20"/>
              </w:rPr>
            </w:pPr>
            <w:r w:rsidRPr="00BB6195">
              <w:rPr>
                <w:sz w:val="20"/>
                <w:szCs w:val="20"/>
              </w:rPr>
              <w:t xml:space="preserve">The number of households (families) and total number of individuals including children as well as a list of specific counties that will receive the proposed assistance. </w:t>
            </w:r>
          </w:p>
          <w:p w14:paraId="1C1C1567" w14:textId="1F499F9F" w:rsidR="00BB6195" w:rsidRPr="00BB6195" w:rsidRDefault="00BB6195" w:rsidP="00BB6195">
            <w:pPr>
              <w:numPr>
                <w:ilvl w:val="0"/>
                <w:numId w:val="2"/>
              </w:numPr>
              <w:rPr>
                <w:sz w:val="20"/>
                <w:szCs w:val="20"/>
              </w:rPr>
            </w:pPr>
            <w:r w:rsidRPr="00BB6195">
              <w:rPr>
                <w:sz w:val="20"/>
                <w:szCs w:val="20"/>
              </w:rPr>
              <w:t xml:space="preserve">Timeline describing the initial distribution of assistance to the final commitment of funds during the proposed </w:t>
            </w:r>
            <w:r w:rsidR="00A252ED">
              <w:rPr>
                <w:sz w:val="20"/>
                <w:szCs w:val="20"/>
              </w:rPr>
              <w:t>two</w:t>
            </w:r>
            <w:r w:rsidRPr="00BB6195">
              <w:rPr>
                <w:sz w:val="20"/>
                <w:szCs w:val="20"/>
              </w:rPr>
              <w:t>-year grant award funding.</w:t>
            </w:r>
          </w:p>
          <w:p w14:paraId="7C6DD1C1" w14:textId="667D612A" w:rsidR="00BB6195" w:rsidRPr="00BB6195" w:rsidRDefault="00BB6195" w:rsidP="00BB6195">
            <w:pPr>
              <w:numPr>
                <w:ilvl w:val="0"/>
                <w:numId w:val="2"/>
              </w:numPr>
              <w:rPr>
                <w:sz w:val="20"/>
                <w:szCs w:val="20"/>
              </w:rPr>
            </w:pPr>
            <w:r w:rsidRPr="00BB6195">
              <w:rPr>
                <w:sz w:val="20"/>
                <w:szCs w:val="20"/>
              </w:rPr>
              <w:t xml:space="preserve">Description of the plan for continued assistance for families after the end of the program </w:t>
            </w:r>
          </w:p>
          <w:p w14:paraId="1C14C1F1" w14:textId="77777777" w:rsidR="00BB6195" w:rsidRPr="00BB6195" w:rsidRDefault="00BB6195" w:rsidP="00BB6195">
            <w:pPr>
              <w:numPr>
                <w:ilvl w:val="0"/>
                <w:numId w:val="2"/>
              </w:numPr>
              <w:rPr>
                <w:sz w:val="20"/>
                <w:szCs w:val="20"/>
              </w:rPr>
            </w:pPr>
            <w:r w:rsidRPr="00BB6195">
              <w:rPr>
                <w:sz w:val="20"/>
                <w:szCs w:val="20"/>
              </w:rPr>
              <w:t>List impact (self-sufficiency) in terms of tenants who have moved in a previous year from the TBRA program to Section 8 or who no longer qualify for assistance due to an increase in income level.</w:t>
            </w:r>
          </w:p>
          <w:p w14:paraId="0DF1ED73" w14:textId="77777777" w:rsidR="00BB6195" w:rsidRDefault="00BB6195" w:rsidP="004E6A50">
            <w:pPr>
              <w:numPr>
                <w:ilvl w:val="0"/>
                <w:numId w:val="2"/>
              </w:numPr>
              <w:rPr>
                <w:sz w:val="20"/>
                <w:szCs w:val="20"/>
              </w:rPr>
            </w:pPr>
            <w:r w:rsidRPr="00BB6195">
              <w:rPr>
                <w:sz w:val="20"/>
                <w:szCs w:val="20"/>
              </w:rPr>
              <w:t>Description of other methods to be used to measure the success of the program.</w:t>
            </w:r>
          </w:p>
          <w:p w14:paraId="02E6E82B" w14:textId="1B66A00D" w:rsidR="00BB6195" w:rsidRPr="00BB6195" w:rsidRDefault="00BB6195" w:rsidP="00BB6195">
            <w:pPr>
              <w:ind w:left="360"/>
              <w:rPr>
                <w:sz w:val="20"/>
                <w:szCs w:val="20"/>
              </w:rPr>
            </w:pPr>
          </w:p>
        </w:tc>
      </w:tr>
      <w:tr w:rsidR="00BB6195" w14:paraId="5B7CFF2D" w14:textId="77777777" w:rsidTr="00B423B8">
        <w:trPr>
          <w:trHeight w:val="9899"/>
        </w:trPr>
        <w:sdt>
          <w:sdtPr>
            <w:id w:val="664131935"/>
            <w:placeholder>
              <w:docPart w:val="DefaultPlaceholder_-1854013440"/>
            </w:placeholder>
            <w:showingPlcHdr/>
            <w:text/>
          </w:sdtPr>
          <w:sdtEndPr/>
          <w:sdtContent>
            <w:tc>
              <w:tcPr>
                <w:tcW w:w="10358" w:type="dxa"/>
              </w:tcPr>
              <w:p w14:paraId="211FC95F" w14:textId="3AC8FFF0" w:rsidR="00BB6195" w:rsidRDefault="00227E6F" w:rsidP="004E6A50">
                <w:r w:rsidRPr="00844280">
                  <w:rPr>
                    <w:rStyle w:val="PlaceholderText"/>
                  </w:rPr>
                  <w:t>Click or tap here to enter text.</w:t>
                </w:r>
              </w:p>
            </w:tc>
          </w:sdtContent>
        </w:sdt>
      </w:tr>
    </w:tbl>
    <w:p w14:paraId="4411983E" w14:textId="77777777" w:rsidR="004E6A50" w:rsidRDefault="004E6A50" w:rsidP="004E6A50"/>
    <w:p w14:paraId="01A2D8FE" w14:textId="77777777" w:rsidR="00FA6EF1" w:rsidRDefault="00FA6EF1">
      <w:pPr>
        <w:spacing w:after="160" w:line="259" w:lineRule="auto"/>
        <w:rPr>
          <w:b/>
          <w:bCs/>
          <w:smallCaps/>
        </w:rPr>
      </w:pPr>
      <w:r>
        <w:rPr>
          <w:b/>
          <w:bCs/>
          <w:smallCaps/>
        </w:rPr>
        <w:br w:type="page"/>
      </w:r>
    </w:p>
    <w:p w14:paraId="12997AB1" w14:textId="7F1C7434" w:rsidR="00B423B8" w:rsidRDefault="00B423B8" w:rsidP="00B423B8">
      <w:pPr>
        <w:tabs>
          <w:tab w:val="left" w:pos="810"/>
          <w:tab w:val="left" w:pos="1170"/>
          <w:tab w:val="left" w:pos="6570"/>
          <w:tab w:val="left" w:pos="6930"/>
        </w:tabs>
        <w:jc w:val="center"/>
        <w:rPr>
          <w:b/>
          <w:bCs/>
          <w:smallCaps/>
        </w:rPr>
      </w:pPr>
      <w:r>
        <w:rPr>
          <w:b/>
          <w:bCs/>
          <w:smallCaps/>
        </w:rPr>
        <w:lastRenderedPageBreak/>
        <w:t>Tenant Based Rental Assistance</w:t>
      </w:r>
    </w:p>
    <w:p w14:paraId="25049A64" w14:textId="77777777" w:rsidR="00B423B8" w:rsidRPr="003A3811" w:rsidRDefault="00B423B8" w:rsidP="00B423B8">
      <w:pPr>
        <w:jc w:val="center"/>
        <w:rPr>
          <w:b/>
          <w:bCs/>
          <w:smallCaps/>
        </w:rPr>
      </w:pPr>
      <w:r w:rsidRPr="003A3811">
        <w:rPr>
          <w:b/>
          <w:bCs/>
          <w:smallCaps/>
        </w:rPr>
        <w:t>Project narratives</w:t>
      </w:r>
    </w:p>
    <w:tbl>
      <w:tblPr>
        <w:tblStyle w:val="TableGrid"/>
        <w:tblW w:w="0" w:type="auto"/>
        <w:tblInd w:w="360" w:type="dxa"/>
        <w:tblLook w:val="04A0" w:firstRow="1" w:lastRow="0" w:firstColumn="1" w:lastColumn="0" w:noHBand="0" w:noVBand="1"/>
      </w:tblPr>
      <w:tblGrid>
        <w:gridCol w:w="10142"/>
      </w:tblGrid>
      <w:tr w:rsidR="00B423B8" w14:paraId="7F24F4D0" w14:textId="77777777" w:rsidTr="00B423B8">
        <w:tc>
          <w:tcPr>
            <w:tcW w:w="10358" w:type="dxa"/>
            <w:shd w:val="clear" w:color="auto" w:fill="D0CECE" w:themeFill="background2" w:themeFillShade="E6"/>
          </w:tcPr>
          <w:p w14:paraId="511D9651" w14:textId="4317D150" w:rsidR="00B423B8" w:rsidRPr="00B423B8" w:rsidRDefault="00B423B8" w:rsidP="00B423B8">
            <w:pPr>
              <w:rPr>
                <w:b/>
                <w:bCs/>
                <w:sz w:val="22"/>
                <w:szCs w:val="22"/>
                <w:u w:val="single"/>
              </w:rPr>
            </w:pPr>
            <w:r w:rsidRPr="00B423B8">
              <w:rPr>
                <w:b/>
                <w:bCs/>
                <w:sz w:val="22"/>
                <w:szCs w:val="22"/>
                <w:u w:val="single"/>
              </w:rPr>
              <w:t>Capacity</w:t>
            </w:r>
          </w:p>
          <w:p w14:paraId="1955E107" w14:textId="77777777" w:rsidR="00B423B8" w:rsidRPr="00B423B8" w:rsidRDefault="00B423B8" w:rsidP="00B423B8">
            <w:pPr>
              <w:ind w:left="-2160"/>
              <w:rPr>
                <w:sz w:val="20"/>
                <w:szCs w:val="20"/>
              </w:rPr>
            </w:pPr>
          </w:p>
          <w:p w14:paraId="0EA67C93" w14:textId="77777777" w:rsidR="00B423B8" w:rsidRDefault="00B423B8" w:rsidP="00B423B8">
            <w:pPr>
              <w:pStyle w:val="ListParagraph"/>
              <w:numPr>
                <w:ilvl w:val="0"/>
                <w:numId w:val="19"/>
              </w:numPr>
              <w:rPr>
                <w:sz w:val="20"/>
                <w:szCs w:val="20"/>
              </w:rPr>
            </w:pPr>
            <w:r w:rsidRPr="00B423B8">
              <w:rPr>
                <w:sz w:val="20"/>
                <w:szCs w:val="20"/>
              </w:rPr>
              <w:t>Rental Housing Capacity- The agency must have administrative support for the program, a history of rental housing administration and a proposed marketing plan that covers the geographical jurisdiction and is not limited to agency referrals, local presentations, etc.  If applicant is a previous TBRA grantee, compliance issues and attempts to resolve issues should be described.</w:t>
            </w:r>
          </w:p>
          <w:p w14:paraId="6D5F2546" w14:textId="77777777" w:rsidR="00A252ED" w:rsidRPr="00A252ED" w:rsidRDefault="00A252ED" w:rsidP="00A252ED">
            <w:pPr>
              <w:ind w:left="360"/>
              <w:rPr>
                <w:sz w:val="20"/>
                <w:szCs w:val="20"/>
              </w:rPr>
            </w:pPr>
          </w:p>
          <w:p w14:paraId="2064B264" w14:textId="26F0D5B9" w:rsidR="00A252ED" w:rsidRPr="00A252ED" w:rsidRDefault="00A252ED" w:rsidP="00A252ED">
            <w:pPr>
              <w:pStyle w:val="ListParagraph"/>
              <w:numPr>
                <w:ilvl w:val="0"/>
                <w:numId w:val="19"/>
              </w:numPr>
              <w:rPr>
                <w:sz w:val="20"/>
                <w:szCs w:val="20"/>
              </w:rPr>
            </w:pPr>
            <w:r w:rsidRPr="00B423B8">
              <w:rPr>
                <w:sz w:val="20"/>
                <w:szCs w:val="20"/>
              </w:rPr>
              <w:t>Administrative Plan –The Plan must be attached</w:t>
            </w:r>
            <w:r>
              <w:rPr>
                <w:sz w:val="20"/>
                <w:szCs w:val="20"/>
              </w:rPr>
              <w:t xml:space="preserve"> on a separate form</w:t>
            </w:r>
            <w:r w:rsidRPr="00B423B8">
              <w:rPr>
                <w:sz w:val="20"/>
                <w:szCs w:val="20"/>
              </w:rPr>
              <w:t xml:space="preserve"> and must meet minimum standards </w:t>
            </w:r>
            <w:r>
              <w:rPr>
                <w:sz w:val="20"/>
                <w:szCs w:val="20"/>
              </w:rPr>
              <w:t>as described in the TBRA Grantee Manual.</w:t>
            </w:r>
          </w:p>
          <w:p w14:paraId="79EC73D7" w14:textId="77777777" w:rsidR="00B423B8" w:rsidRDefault="00B423B8" w:rsidP="004E6A50"/>
        </w:tc>
      </w:tr>
      <w:tr w:rsidR="00B423B8" w14:paraId="32D04C28" w14:textId="77777777" w:rsidTr="00B423B8">
        <w:trPr>
          <w:trHeight w:val="7550"/>
        </w:trPr>
        <w:sdt>
          <w:sdtPr>
            <w:id w:val="1903012691"/>
            <w:placeholder>
              <w:docPart w:val="DefaultPlaceholder_-1854013440"/>
            </w:placeholder>
            <w:showingPlcHdr/>
            <w:text/>
          </w:sdtPr>
          <w:sdtEndPr/>
          <w:sdtContent>
            <w:tc>
              <w:tcPr>
                <w:tcW w:w="10358" w:type="dxa"/>
              </w:tcPr>
              <w:p w14:paraId="47D0DD8D" w14:textId="7EAE33F2" w:rsidR="00B423B8" w:rsidRDefault="00227E6F" w:rsidP="004E6A50">
                <w:r w:rsidRPr="00844280">
                  <w:rPr>
                    <w:rStyle w:val="PlaceholderText"/>
                  </w:rPr>
                  <w:t>Click or tap here to enter text.</w:t>
                </w:r>
              </w:p>
            </w:tc>
          </w:sdtContent>
        </w:sdt>
      </w:tr>
      <w:tr w:rsidR="00B423B8" w14:paraId="1B3E79A1" w14:textId="77777777" w:rsidTr="00B423B8">
        <w:tc>
          <w:tcPr>
            <w:tcW w:w="10358" w:type="dxa"/>
            <w:shd w:val="clear" w:color="auto" w:fill="D0CECE" w:themeFill="background2" w:themeFillShade="E6"/>
          </w:tcPr>
          <w:p w14:paraId="1004AB2C" w14:textId="77777777" w:rsidR="00B423B8" w:rsidRPr="00B423B8" w:rsidRDefault="00B423B8" w:rsidP="00B423B8">
            <w:pPr>
              <w:pStyle w:val="Footer"/>
              <w:tabs>
                <w:tab w:val="clear" w:pos="4320"/>
                <w:tab w:val="clear" w:pos="8640"/>
              </w:tabs>
              <w:rPr>
                <w:b/>
                <w:bCs/>
                <w:sz w:val="22"/>
                <w:szCs w:val="22"/>
                <w:u w:val="single"/>
              </w:rPr>
            </w:pPr>
            <w:r w:rsidRPr="00B423B8">
              <w:rPr>
                <w:b/>
                <w:bCs/>
                <w:sz w:val="22"/>
                <w:szCs w:val="22"/>
                <w:u w:val="single"/>
              </w:rPr>
              <w:t>Non-Local HOME Area</w:t>
            </w:r>
          </w:p>
          <w:p w14:paraId="1E27612C" w14:textId="77777777" w:rsidR="00B423B8" w:rsidRPr="00B423B8" w:rsidRDefault="00B423B8" w:rsidP="00B423B8">
            <w:pPr>
              <w:pStyle w:val="Footer"/>
              <w:tabs>
                <w:tab w:val="clear" w:pos="4320"/>
                <w:tab w:val="clear" w:pos="8640"/>
              </w:tabs>
              <w:ind w:left="360"/>
              <w:rPr>
                <w:sz w:val="22"/>
                <w:szCs w:val="22"/>
              </w:rPr>
            </w:pPr>
          </w:p>
          <w:p w14:paraId="67C79293" w14:textId="77777777" w:rsidR="00B423B8" w:rsidRPr="00B423B8" w:rsidRDefault="00B423B8" w:rsidP="00B423B8">
            <w:pPr>
              <w:pStyle w:val="Footer"/>
              <w:tabs>
                <w:tab w:val="clear" w:pos="4320"/>
                <w:tab w:val="clear" w:pos="8640"/>
              </w:tabs>
              <w:rPr>
                <w:sz w:val="22"/>
                <w:szCs w:val="22"/>
              </w:rPr>
            </w:pPr>
            <w:r w:rsidRPr="00B423B8">
              <w:rPr>
                <w:sz w:val="22"/>
                <w:szCs w:val="22"/>
              </w:rPr>
              <w:t>A map of the jurisdiction served must be provided.</w:t>
            </w:r>
          </w:p>
          <w:p w14:paraId="6E4EF714" w14:textId="77777777" w:rsidR="00B423B8" w:rsidRPr="00B423B8" w:rsidRDefault="00B423B8" w:rsidP="00B423B8">
            <w:pPr>
              <w:pStyle w:val="Footer"/>
              <w:tabs>
                <w:tab w:val="clear" w:pos="4320"/>
                <w:tab w:val="clear" w:pos="8640"/>
              </w:tabs>
              <w:rPr>
                <w:sz w:val="22"/>
                <w:szCs w:val="22"/>
              </w:rPr>
            </w:pPr>
          </w:p>
          <w:p w14:paraId="7C065D84" w14:textId="7E2F6146" w:rsidR="00B423B8" w:rsidRPr="00B423B8" w:rsidRDefault="00B423B8" w:rsidP="004E6A50">
            <w:pPr>
              <w:rPr>
                <w:sz w:val="22"/>
                <w:szCs w:val="22"/>
              </w:rPr>
            </w:pPr>
            <w:r w:rsidRPr="00B423B8">
              <w:rPr>
                <w:sz w:val="22"/>
                <w:szCs w:val="22"/>
              </w:rPr>
              <w:t xml:space="preserve">Applicants serving areas outside Local HOME Participating Jurisdictions (local PJs) will receive a funding preference.  The cities of Topeka, Lawrence, </w:t>
            </w:r>
            <w:proofErr w:type="gramStart"/>
            <w:r w:rsidRPr="00B423B8">
              <w:rPr>
                <w:sz w:val="22"/>
                <w:szCs w:val="22"/>
              </w:rPr>
              <w:t>Wichita, and</w:t>
            </w:r>
            <w:proofErr w:type="gramEnd"/>
            <w:r w:rsidRPr="00B423B8">
              <w:rPr>
                <w:sz w:val="22"/>
                <w:szCs w:val="22"/>
              </w:rPr>
              <w:t xml:space="preserve"> Kansas City, and Johnson County are considered local PJs. Applicants outside of these jurisdictions will receive 50 points.  (NOTE: Applications serving local PJs are restricted to serving special populations, as identified in the Kansas Consolidated Plan.)</w:t>
            </w:r>
          </w:p>
        </w:tc>
      </w:tr>
    </w:tbl>
    <w:p w14:paraId="3D9C7300" w14:textId="77777777" w:rsidR="004E6A50" w:rsidRDefault="004E6A50" w:rsidP="004E6A50">
      <w:pPr>
        <w:ind w:left="360"/>
      </w:pPr>
    </w:p>
    <w:p w14:paraId="28756F1F" w14:textId="77777777" w:rsidR="004E6A50" w:rsidRDefault="004E6A50" w:rsidP="004E6A50"/>
    <w:p w14:paraId="7380A65B" w14:textId="77777777" w:rsidR="004E6A50" w:rsidRDefault="004E6A50" w:rsidP="004E6A50">
      <w:pPr>
        <w:rPr>
          <w:i/>
          <w:iCs/>
        </w:rPr>
      </w:pPr>
    </w:p>
    <w:p w14:paraId="462E6F12" w14:textId="77777777" w:rsidR="004E6A50" w:rsidRDefault="004E6A50" w:rsidP="00B423B8">
      <w:pPr>
        <w:pStyle w:val="Title"/>
        <w:tabs>
          <w:tab w:val="clear" w:pos="-1440"/>
          <w:tab w:val="clear" w:pos="-720"/>
          <w:tab w:val="clear" w:pos="0"/>
          <w:tab w:val="clear" w:pos="412"/>
          <w:tab w:val="clear" w:pos="825"/>
          <w:tab w:val="clear" w:pos="1238"/>
          <w:tab w:val="clear" w:pos="1651"/>
          <w:tab w:val="clear" w:pos="2064"/>
          <w:tab w:val="clear" w:pos="2476"/>
          <w:tab w:val="clear" w:pos="2880"/>
        </w:tabs>
        <w:jc w:val="left"/>
      </w:pPr>
    </w:p>
    <w:p w14:paraId="310AF8F9" w14:textId="77777777" w:rsidR="00FA6EF1" w:rsidRDefault="00FA6EF1">
      <w:pPr>
        <w:spacing w:after="160" w:line="259" w:lineRule="auto"/>
        <w:rPr>
          <w:b/>
          <w:i/>
          <w:smallCaps/>
          <w:sz w:val="28"/>
          <w:szCs w:val="20"/>
        </w:rPr>
      </w:pPr>
      <w:r>
        <w:rPr>
          <w:b/>
          <w:i/>
          <w:smallCaps/>
          <w:sz w:val="28"/>
        </w:rPr>
        <w:br w:type="page"/>
      </w:r>
    </w:p>
    <w:p w14:paraId="59628707" w14:textId="5F6B438A" w:rsidR="00E764BB" w:rsidRPr="00276B2F" w:rsidRDefault="00E764BB" w:rsidP="00E764BB">
      <w:pPr>
        <w:pStyle w:val="BodyTextIndent"/>
        <w:tabs>
          <w:tab w:val="clear" w:pos="990"/>
          <w:tab w:val="clear" w:pos="3960"/>
          <w:tab w:val="left" w:pos="1260"/>
        </w:tabs>
        <w:spacing w:line="360" w:lineRule="auto"/>
        <w:ind w:left="0"/>
        <w:jc w:val="left"/>
        <w:rPr>
          <w:b/>
          <w:i/>
          <w:smallCaps/>
          <w:sz w:val="28"/>
        </w:rPr>
      </w:pPr>
      <w:r>
        <w:rPr>
          <w:b/>
          <w:i/>
          <w:smallCaps/>
          <w:sz w:val="28"/>
        </w:rPr>
        <w:lastRenderedPageBreak/>
        <w:t>Certifications</w:t>
      </w:r>
    </w:p>
    <w:p w14:paraId="33E2EFE2" w14:textId="77777777" w:rsidR="00E764BB" w:rsidRPr="00A252ED" w:rsidRDefault="00E764BB" w:rsidP="00E764BB">
      <w:pPr>
        <w:pStyle w:val="BodyText"/>
        <w:tabs>
          <w:tab w:val="clear" w:pos="810"/>
          <w:tab w:val="clear" w:pos="1170"/>
          <w:tab w:val="clear" w:pos="5760"/>
          <w:tab w:val="clear" w:pos="6570"/>
          <w:tab w:val="clear" w:pos="6930"/>
          <w:tab w:val="left" w:pos="720"/>
          <w:tab w:val="left" w:pos="990"/>
          <w:tab w:val="left" w:pos="3960"/>
        </w:tabs>
        <w:jc w:val="left"/>
        <w:rPr>
          <w:sz w:val="22"/>
          <w:szCs w:val="22"/>
        </w:rPr>
      </w:pPr>
      <w:r w:rsidRPr="00A252ED">
        <w:rPr>
          <w:sz w:val="22"/>
          <w:szCs w:val="22"/>
        </w:rPr>
        <w:t>The applicant certifies that the information contained in the Application Summary is true and correct and the appropriate governing body has duly authorized the document.  The applicant agrees that, if approved, this, with the attached Certifications, will become a part of the agreement for activities and services authorized under the HOME Investment Partnerships Program.</w:t>
      </w:r>
    </w:p>
    <w:p w14:paraId="241990DD" w14:textId="77777777" w:rsidR="00E764BB" w:rsidRPr="00A252ED" w:rsidRDefault="00E764BB" w:rsidP="00E764BB">
      <w:pPr>
        <w:pStyle w:val="BodyText"/>
        <w:tabs>
          <w:tab w:val="clear" w:pos="810"/>
          <w:tab w:val="clear" w:pos="1170"/>
          <w:tab w:val="clear" w:pos="5760"/>
          <w:tab w:val="clear" w:pos="6570"/>
          <w:tab w:val="clear" w:pos="6930"/>
          <w:tab w:val="left" w:pos="720"/>
          <w:tab w:val="left" w:pos="990"/>
          <w:tab w:val="left" w:pos="3960"/>
        </w:tabs>
        <w:jc w:val="left"/>
        <w:rPr>
          <w:sz w:val="22"/>
          <w:szCs w:val="22"/>
        </w:rPr>
      </w:pPr>
    </w:p>
    <w:p w14:paraId="03D72703" w14:textId="77777777" w:rsidR="00E764BB" w:rsidRPr="00A252ED" w:rsidRDefault="00E764BB" w:rsidP="00E764BB">
      <w:pPr>
        <w:pStyle w:val="BodyText"/>
        <w:tabs>
          <w:tab w:val="clear" w:pos="810"/>
          <w:tab w:val="clear" w:pos="1170"/>
          <w:tab w:val="clear" w:pos="5760"/>
          <w:tab w:val="clear" w:pos="6570"/>
          <w:tab w:val="clear" w:pos="6930"/>
          <w:tab w:val="left" w:pos="720"/>
          <w:tab w:val="left" w:pos="990"/>
          <w:tab w:val="left" w:pos="3960"/>
        </w:tabs>
        <w:jc w:val="left"/>
        <w:rPr>
          <w:sz w:val="22"/>
          <w:szCs w:val="22"/>
        </w:rPr>
      </w:pPr>
      <w:r w:rsidRPr="00A252ED">
        <w:rPr>
          <w:sz w:val="22"/>
          <w:szCs w:val="22"/>
        </w:rPr>
        <w:t>By signing "I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 Title 18, Sections 2, 1001, 1343, and Title 31, Sections 3729-3730 and 3801-3812."</w:t>
      </w:r>
    </w:p>
    <w:p w14:paraId="70003E75" w14:textId="77777777" w:rsidR="00E764BB" w:rsidRDefault="00E764BB" w:rsidP="00E764BB">
      <w:pPr>
        <w:pStyle w:val="BodyText"/>
        <w:tabs>
          <w:tab w:val="clear" w:pos="810"/>
          <w:tab w:val="clear" w:pos="1170"/>
          <w:tab w:val="clear" w:pos="5760"/>
          <w:tab w:val="clear" w:pos="6570"/>
          <w:tab w:val="clear" w:pos="6930"/>
          <w:tab w:val="left" w:pos="720"/>
          <w:tab w:val="left" w:pos="990"/>
          <w:tab w:val="left" w:pos="3960"/>
        </w:tabs>
        <w:jc w:val="left"/>
      </w:pPr>
    </w:p>
    <w:p w14:paraId="5468FA53" w14:textId="77777777" w:rsidR="00E764BB" w:rsidRDefault="00E764BB" w:rsidP="00E764BB">
      <w:pPr>
        <w:tabs>
          <w:tab w:val="left" w:pos="720"/>
          <w:tab w:val="left" w:pos="990"/>
          <w:tab w:val="left" w:pos="3960"/>
        </w:tabs>
        <w:jc w:val="both"/>
      </w:pPr>
    </w:p>
    <w:p w14:paraId="5A582AAD" w14:textId="5A96738C" w:rsidR="00E764BB" w:rsidRDefault="00E764BB" w:rsidP="00E764BB">
      <w:pPr>
        <w:tabs>
          <w:tab w:val="left" w:pos="810"/>
          <w:tab w:val="left" w:pos="1170"/>
          <w:tab w:val="right" w:pos="4680"/>
          <w:tab w:val="left" w:pos="5400"/>
          <w:tab w:val="left" w:pos="6210"/>
          <w:tab w:val="left" w:pos="6570"/>
          <w:tab w:val="right" w:pos="10080"/>
        </w:tabs>
        <w:spacing w:line="360" w:lineRule="auto"/>
        <w:jc w:val="both"/>
      </w:pPr>
      <w:r>
        <w:t>Name: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r>
        <w:tab/>
        <w:t>Name: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p>
    <w:p w14:paraId="036A179A" w14:textId="3B44CC10" w:rsidR="00E764BB" w:rsidRDefault="00E764BB" w:rsidP="00E764BB">
      <w:pPr>
        <w:tabs>
          <w:tab w:val="left" w:pos="810"/>
          <w:tab w:val="left" w:pos="1170"/>
          <w:tab w:val="right" w:pos="4680"/>
          <w:tab w:val="left" w:pos="5400"/>
          <w:tab w:val="left" w:pos="6210"/>
          <w:tab w:val="left" w:pos="6570"/>
          <w:tab w:val="right" w:pos="10080"/>
        </w:tabs>
        <w:spacing w:line="360" w:lineRule="auto"/>
        <w:jc w:val="both"/>
        <w:rPr>
          <w:u w:val="single"/>
        </w:rPr>
      </w:pPr>
      <w:r>
        <w:t>Title: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r>
        <w:tab/>
        <w:t>Title: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p>
    <w:p w14:paraId="18181FE0" w14:textId="726A3B64" w:rsidR="00E764BB" w:rsidRDefault="00E764BB" w:rsidP="00E764BB">
      <w:pPr>
        <w:tabs>
          <w:tab w:val="left" w:pos="810"/>
          <w:tab w:val="left" w:pos="1170"/>
          <w:tab w:val="right" w:pos="4680"/>
          <w:tab w:val="left" w:pos="5400"/>
          <w:tab w:val="left" w:pos="6210"/>
          <w:tab w:val="left" w:pos="6570"/>
          <w:tab w:val="right" w:pos="10080"/>
        </w:tabs>
        <w:spacing w:line="360" w:lineRule="auto"/>
        <w:jc w:val="both"/>
      </w:pPr>
      <w:r>
        <w:t>Date: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r>
        <w:tab/>
        <w:t>Date: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p>
    <w:p w14:paraId="708B9F4D" w14:textId="77777777" w:rsidR="00E764BB" w:rsidRDefault="00E764BB" w:rsidP="00E764BB">
      <w:pPr>
        <w:tabs>
          <w:tab w:val="left" w:pos="810"/>
          <w:tab w:val="left" w:pos="1170"/>
          <w:tab w:val="right" w:pos="4680"/>
          <w:tab w:val="left" w:pos="5400"/>
          <w:tab w:val="left" w:pos="6210"/>
          <w:tab w:val="left" w:pos="6570"/>
          <w:tab w:val="right" w:pos="10080"/>
        </w:tabs>
        <w:spacing w:line="360" w:lineRule="auto"/>
        <w:jc w:val="both"/>
      </w:pPr>
    </w:p>
    <w:p w14:paraId="376B3F64" w14:textId="7EA7D812" w:rsidR="00E764BB" w:rsidRDefault="00E764BB" w:rsidP="00E764BB">
      <w:pPr>
        <w:tabs>
          <w:tab w:val="left" w:pos="810"/>
          <w:tab w:val="left" w:pos="1170"/>
          <w:tab w:val="right" w:pos="4680"/>
          <w:tab w:val="left" w:pos="5400"/>
          <w:tab w:val="left" w:pos="6210"/>
          <w:tab w:val="left" w:pos="6570"/>
          <w:tab w:val="right" w:pos="10080"/>
        </w:tabs>
        <w:spacing w:line="360" w:lineRule="auto"/>
        <w:jc w:val="both"/>
        <w:rPr>
          <w:u w:val="single"/>
        </w:rPr>
      </w:pPr>
      <w:r>
        <w:t>Signature:</w:t>
      </w:r>
      <w:r>
        <w:tab/>
      </w:r>
      <w:r>
        <w:rPr>
          <w:u w:val="single"/>
        </w:rPr>
        <w:tab/>
      </w:r>
      <w:r>
        <w:tab/>
        <w:t>Signature:</w:t>
      </w:r>
      <w:r>
        <w:tab/>
      </w:r>
      <w:r>
        <w:rPr>
          <w:u w:val="single"/>
        </w:rPr>
        <w:tab/>
      </w:r>
    </w:p>
    <w:p w14:paraId="286BA0E4" w14:textId="77777777" w:rsidR="00E764BB" w:rsidRDefault="00E764BB" w:rsidP="00E764BB">
      <w:pPr>
        <w:tabs>
          <w:tab w:val="left" w:pos="810"/>
          <w:tab w:val="left" w:pos="1170"/>
          <w:tab w:val="left" w:pos="5760"/>
          <w:tab w:val="left" w:pos="6570"/>
          <w:tab w:val="left" w:pos="6930"/>
        </w:tabs>
        <w:spacing w:line="360" w:lineRule="auto"/>
        <w:jc w:val="both"/>
      </w:pPr>
    </w:p>
    <w:p w14:paraId="44082232" w14:textId="20BA48EF" w:rsidR="00E764BB" w:rsidRDefault="0046720A" w:rsidP="00E764BB">
      <w:pPr>
        <w:tabs>
          <w:tab w:val="left" w:pos="810"/>
          <w:tab w:val="left" w:pos="1170"/>
          <w:tab w:val="left" w:pos="6570"/>
          <w:tab w:val="left" w:pos="6930"/>
        </w:tabs>
        <w:jc w:val="both"/>
      </w:pPr>
      <w:r w:rsidRPr="0046720A">
        <w:rPr>
          <w:u w:val="single"/>
        </w:rPr>
        <w:tab/>
      </w:r>
      <w:r w:rsidRPr="0046720A">
        <w:rPr>
          <w:u w:val="single"/>
        </w:rPr>
        <w:tab/>
      </w:r>
      <w:r>
        <w:rPr>
          <w:u w:val="single"/>
        </w:rPr>
        <w:t xml:space="preserve">                                                           </w:t>
      </w:r>
      <w:r w:rsidR="00E764BB">
        <w:tab/>
        <w:t>_</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r w:rsidR="00E764BB">
        <w:t>_____________________</w:t>
      </w:r>
    </w:p>
    <w:p w14:paraId="0714AA11" w14:textId="77777777" w:rsidR="00E764BB" w:rsidRDefault="00E764BB" w:rsidP="00E764BB">
      <w:pPr>
        <w:tabs>
          <w:tab w:val="left" w:pos="810"/>
          <w:tab w:val="left" w:pos="1170"/>
          <w:tab w:val="left" w:pos="6570"/>
          <w:tab w:val="left" w:pos="6930"/>
        </w:tabs>
        <w:jc w:val="both"/>
      </w:pPr>
      <w:r>
        <w:t>Signature of Chief Elected Official</w:t>
      </w:r>
      <w:r>
        <w:tab/>
        <w:t>Date</w:t>
      </w:r>
    </w:p>
    <w:p w14:paraId="3ECCEFBE" w14:textId="77777777" w:rsidR="00E764BB" w:rsidRDefault="00E764BB" w:rsidP="00E764BB">
      <w:pPr>
        <w:tabs>
          <w:tab w:val="left" w:pos="810"/>
          <w:tab w:val="left" w:pos="1170"/>
          <w:tab w:val="left" w:pos="5760"/>
          <w:tab w:val="left" w:pos="6570"/>
          <w:tab w:val="left" w:pos="6930"/>
        </w:tabs>
        <w:spacing w:line="360" w:lineRule="auto"/>
        <w:jc w:val="both"/>
        <w:rPr>
          <w:u w:val="single"/>
        </w:rPr>
      </w:pPr>
    </w:p>
    <w:p w14:paraId="5716343F" w14:textId="77777777" w:rsidR="00E764BB" w:rsidRPr="00A252ED" w:rsidRDefault="00E764BB" w:rsidP="00E764BB">
      <w:pPr>
        <w:pStyle w:val="BodyText"/>
        <w:jc w:val="left"/>
        <w:rPr>
          <w:sz w:val="22"/>
          <w:szCs w:val="18"/>
        </w:rPr>
      </w:pPr>
      <w:r w:rsidRPr="00A252ED">
        <w:rPr>
          <w:sz w:val="22"/>
          <w:szCs w:val="18"/>
          <w:highlight w:val="lightGray"/>
        </w:rPr>
        <w:t>If the applicant is a non-profit entity and not a local unit of government, the Executive Director and a Board member must sign the application.</w:t>
      </w:r>
    </w:p>
    <w:p w14:paraId="09DF4821" w14:textId="77777777" w:rsidR="00E764BB" w:rsidRDefault="00E764BB" w:rsidP="00E764BB">
      <w:pPr>
        <w:tabs>
          <w:tab w:val="left" w:pos="720"/>
          <w:tab w:val="left" w:pos="990"/>
          <w:tab w:val="left" w:pos="3960"/>
        </w:tabs>
        <w:jc w:val="both"/>
      </w:pPr>
    </w:p>
    <w:p w14:paraId="55DEDB66" w14:textId="121DAF8B" w:rsidR="00E764BB" w:rsidRDefault="00E764BB" w:rsidP="00E764BB">
      <w:pPr>
        <w:tabs>
          <w:tab w:val="left" w:pos="810"/>
          <w:tab w:val="left" w:pos="1170"/>
          <w:tab w:val="right" w:pos="4680"/>
          <w:tab w:val="left" w:pos="5400"/>
          <w:tab w:val="left" w:pos="6210"/>
          <w:tab w:val="left" w:pos="6570"/>
          <w:tab w:val="right" w:pos="10080"/>
        </w:tabs>
        <w:spacing w:line="360" w:lineRule="auto"/>
        <w:jc w:val="both"/>
      </w:pPr>
      <w:r>
        <w:t>Name: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r>
        <w:tab/>
        <w:t>Name: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p>
    <w:p w14:paraId="6193C7D9" w14:textId="24F433BE" w:rsidR="00E764BB" w:rsidRDefault="00E764BB" w:rsidP="00E764BB">
      <w:pPr>
        <w:tabs>
          <w:tab w:val="left" w:pos="810"/>
          <w:tab w:val="left" w:pos="1170"/>
          <w:tab w:val="right" w:pos="4680"/>
          <w:tab w:val="left" w:pos="5400"/>
          <w:tab w:val="left" w:pos="6210"/>
          <w:tab w:val="left" w:pos="6570"/>
          <w:tab w:val="right" w:pos="10080"/>
        </w:tabs>
        <w:spacing w:line="360" w:lineRule="auto"/>
        <w:jc w:val="both"/>
        <w:rPr>
          <w:u w:val="single"/>
        </w:rPr>
      </w:pPr>
      <w:r>
        <w:t>Title: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r>
        <w:tab/>
        <w:t>Title: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p>
    <w:p w14:paraId="7D66A9F8" w14:textId="73D43B12" w:rsidR="00E764BB" w:rsidRDefault="00E764BB" w:rsidP="00E764BB">
      <w:pPr>
        <w:tabs>
          <w:tab w:val="left" w:pos="810"/>
          <w:tab w:val="left" w:pos="1170"/>
          <w:tab w:val="right" w:pos="4680"/>
          <w:tab w:val="left" w:pos="5400"/>
          <w:tab w:val="left" w:pos="6210"/>
          <w:tab w:val="left" w:pos="6570"/>
          <w:tab w:val="right" w:pos="10080"/>
        </w:tabs>
        <w:spacing w:line="360" w:lineRule="auto"/>
        <w:jc w:val="both"/>
      </w:pPr>
      <w:r>
        <w:t>Date: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r>
        <w:tab/>
        <w:t>Date:</w:t>
      </w:r>
      <w:r>
        <w:tab/>
      </w:r>
      <w:r w:rsidR="0046720A">
        <w:rPr>
          <w:u w:val="single"/>
        </w:rPr>
        <w:fldChar w:fldCharType="begin">
          <w:ffData>
            <w:name w:val=""/>
            <w:enabled/>
            <w:calcOnExit w:val="0"/>
            <w:textInput/>
          </w:ffData>
        </w:fldChar>
      </w:r>
      <w:r w:rsidR="0046720A">
        <w:rPr>
          <w:u w:val="single"/>
        </w:rPr>
        <w:instrText xml:space="preserve"> FORMTEXT </w:instrText>
      </w:r>
      <w:r w:rsidR="0046720A">
        <w:rPr>
          <w:u w:val="single"/>
        </w:rPr>
      </w:r>
      <w:r w:rsidR="0046720A">
        <w:rPr>
          <w:u w:val="single"/>
        </w:rPr>
        <w:fldChar w:fldCharType="separate"/>
      </w:r>
      <w:r w:rsidR="0046720A">
        <w:rPr>
          <w:noProof/>
          <w:u w:val="single"/>
        </w:rPr>
        <w:t> </w:t>
      </w:r>
      <w:r w:rsidR="0046720A">
        <w:rPr>
          <w:noProof/>
          <w:u w:val="single"/>
        </w:rPr>
        <w:t> </w:t>
      </w:r>
      <w:r w:rsidR="0046720A">
        <w:rPr>
          <w:noProof/>
          <w:u w:val="single"/>
        </w:rPr>
        <w:t> </w:t>
      </w:r>
      <w:r w:rsidR="0046720A">
        <w:rPr>
          <w:noProof/>
          <w:u w:val="single"/>
        </w:rPr>
        <w:t> </w:t>
      </w:r>
      <w:r w:rsidR="0046720A">
        <w:rPr>
          <w:noProof/>
          <w:u w:val="single"/>
        </w:rPr>
        <w:t> </w:t>
      </w:r>
      <w:r w:rsidR="0046720A">
        <w:rPr>
          <w:u w:val="single"/>
        </w:rPr>
        <w:fldChar w:fldCharType="end"/>
      </w:r>
      <w:r w:rsidR="00013D9E">
        <w:rPr>
          <w:u w:val="single"/>
        </w:rPr>
        <w:tab/>
      </w:r>
    </w:p>
    <w:p w14:paraId="66937CA3" w14:textId="77777777" w:rsidR="00E764BB" w:rsidRDefault="00E764BB" w:rsidP="00E764BB">
      <w:pPr>
        <w:tabs>
          <w:tab w:val="left" w:pos="810"/>
          <w:tab w:val="left" w:pos="1170"/>
          <w:tab w:val="left" w:pos="6570"/>
          <w:tab w:val="left" w:pos="6930"/>
        </w:tabs>
        <w:jc w:val="both"/>
      </w:pPr>
    </w:p>
    <w:p w14:paraId="432168A2" w14:textId="7A58195F" w:rsidR="00E764BB" w:rsidRDefault="0046720A" w:rsidP="00E764BB">
      <w:pPr>
        <w:tabs>
          <w:tab w:val="left" w:pos="810"/>
          <w:tab w:val="left" w:pos="1170"/>
          <w:tab w:val="left" w:pos="6570"/>
          <w:tab w:val="left" w:pos="6930"/>
        </w:tabs>
        <w:jc w:val="both"/>
      </w:pPr>
      <w:r w:rsidRPr="0046720A">
        <w:rPr>
          <w:u w:val="single"/>
        </w:rPr>
        <w:tab/>
      </w:r>
      <w:r w:rsidRPr="0046720A">
        <w:rPr>
          <w:u w:val="single"/>
        </w:rPr>
        <w:tab/>
      </w:r>
      <w:r>
        <w:rPr>
          <w:u w:val="single"/>
        </w:rPr>
        <w:t xml:space="preserve">                                                                     </w:t>
      </w:r>
      <w:r w:rsidR="00E764BB">
        <w:tab/>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r w:rsidR="00E764BB">
        <w:t>______________________</w:t>
      </w:r>
    </w:p>
    <w:p w14:paraId="1E3CD34F" w14:textId="77777777" w:rsidR="0046720A" w:rsidRDefault="00E764BB" w:rsidP="00E764BB">
      <w:pPr>
        <w:tabs>
          <w:tab w:val="left" w:pos="810"/>
          <w:tab w:val="left" w:pos="1170"/>
          <w:tab w:val="left" w:pos="6570"/>
          <w:tab w:val="left" w:pos="6930"/>
        </w:tabs>
        <w:jc w:val="both"/>
      </w:pPr>
      <w:r>
        <w:t>Signature of Executive Director</w:t>
      </w:r>
      <w:r>
        <w:tab/>
        <w:t>Date</w:t>
      </w:r>
    </w:p>
    <w:p w14:paraId="011B0559" w14:textId="60C414F8" w:rsidR="00E764BB" w:rsidRDefault="0046720A" w:rsidP="00E764BB">
      <w:pPr>
        <w:tabs>
          <w:tab w:val="left" w:pos="810"/>
          <w:tab w:val="left" w:pos="1170"/>
          <w:tab w:val="left" w:pos="6570"/>
          <w:tab w:val="left" w:pos="6930"/>
        </w:tabs>
        <w:jc w:val="both"/>
      </w:pPr>
      <w:r w:rsidRPr="0046720A">
        <w:rPr>
          <w:u w:val="single"/>
        </w:rPr>
        <w:tab/>
      </w:r>
      <w:r>
        <w:rPr>
          <w:u w:val="single"/>
        </w:rPr>
        <w:tab/>
        <w:t xml:space="preserve">                                                                     </w:t>
      </w:r>
      <w:r>
        <w:tab/>
      </w:r>
      <w:r w:rsidR="00E764BB">
        <w:t>_</w:t>
      </w:r>
      <w:r w:rsidR="00754D5A">
        <w:rPr>
          <w:u w:val="single"/>
        </w:rPr>
        <w:fldChar w:fldCharType="begin">
          <w:ffData>
            <w:name w:val=""/>
            <w:enabled/>
            <w:calcOnExit w:val="0"/>
            <w:textInput/>
          </w:ffData>
        </w:fldChar>
      </w:r>
      <w:r w:rsidR="00754D5A">
        <w:rPr>
          <w:u w:val="single"/>
        </w:rPr>
        <w:instrText xml:space="preserve"> FORMTEXT </w:instrText>
      </w:r>
      <w:r w:rsidR="00754D5A">
        <w:rPr>
          <w:u w:val="single"/>
        </w:rPr>
      </w:r>
      <w:r w:rsidR="00754D5A">
        <w:rPr>
          <w:u w:val="single"/>
        </w:rPr>
        <w:fldChar w:fldCharType="separate"/>
      </w:r>
      <w:r w:rsidR="00754D5A">
        <w:rPr>
          <w:noProof/>
          <w:u w:val="single"/>
        </w:rPr>
        <w:t> </w:t>
      </w:r>
      <w:r w:rsidR="00754D5A">
        <w:rPr>
          <w:noProof/>
          <w:u w:val="single"/>
        </w:rPr>
        <w:t> </w:t>
      </w:r>
      <w:r w:rsidR="00754D5A">
        <w:rPr>
          <w:noProof/>
          <w:u w:val="single"/>
        </w:rPr>
        <w:t> </w:t>
      </w:r>
      <w:r w:rsidR="00754D5A">
        <w:rPr>
          <w:noProof/>
          <w:u w:val="single"/>
        </w:rPr>
        <w:t> </w:t>
      </w:r>
      <w:r w:rsidR="00754D5A">
        <w:rPr>
          <w:noProof/>
          <w:u w:val="single"/>
        </w:rPr>
        <w:t> </w:t>
      </w:r>
      <w:r w:rsidR="00754D5A">
        <w:rPr>
          <w:u w:val="single"/>
        </w:rPr>
        <w:fldChar w:fldCharType="end"/>
      </w:r>
      <w:r w:rsidR="00E764BB">
        <w:t>_____________________</w:t>
      </w:r>
    </w:p>
    <w:p w14:paraId="04A8E959" w14:textId="77777777" w:rsidR="00E764BB" w:rsidRDefault="00E764BB" w:rsidP="00E764BB">
      <w:pPr>
        <w:tabs>
          <w:tab w:val="left" w:pos="810"/>
          <w:tab w:val="left" w:pos="1170"/>
          <w:tab w:val="left" w:pos="6570"/>
          <w:tab w:val="left" w:pos="6930"/>
        </w:tabs>
        <w:jc w:val="both"/>
      </w:pPr>
      <w:r>
        <w:t>Signature of Board Member</w:t>
      </w:r>
      <w:r>
        <w:tab/>
        <w:t>Date</w:t>
      </w:r>
    </w:p>
    <w:p w14:paraId="7C1C0115" w14:textId="77777777" w:rsidR="00E764BB" w:rsidRDefault="00E764BB" w:rsidP="004E6A50">
      <w:pPr>
        <w:pStyle w:val="Title"/>
        <w:tabs>
          <w:tab w:val="clear" w:pos="-1440"/>
          <w:tab w:val="clear" w:pos="-720"/>
          <w:tab w:val="clear" w:pos="0"/>
          <w:tab w:val="clear" w:pos="412"/>
          <w:tab w:val="clear" w:pos="825"/>
          <w:tab w:val="clear" w:pos="1238"/>
          <w:tab w:val="clear" w:pos="1651"/>
          <w:tab w:val="clear" w:pos="2064"/>
          <w:tab w:val="clear" w:pos="2476"/>
          <w:tab w:val="clear" w:pos="2880"/>
        </w:tabs>
      </w:pPr>
    </w:p>
    <w:p w14:paraId="04C076B1" w14:textId="77777777" w:rsidR="00E764BB" w:rsidRDefault="00E764BB">
      <w:pPr>
        <w:spacing w:after="160" w:line="259" w:lineRule="auto"/>
        <w:rPr>
          <w:rFonts w:ascii="Arial" w:hAnsi="Arial"/>
          <w:b/>
          <w:sz w:val="22"/>
          <w:szCs w:val="20"/>
        </w:rPr>
      </w:pPr>
      <w:r>
        <w:br w:type="page"/>
      </w:r>
    </w:p>
    <w:p w14:paraId="7E67EDB0" w14:textId="5F0CAFC8" w:rsidR="004E6A50" w:rsidRDefault="004E6A50" w:rsidP="004E6A50">
      <w:pPr>
        <w:pStyle w:val="Title"/>
        <w:tabs>
          <w:tab w:val="clear" w:pos="-1440"/>
          <w:tab w:val="clear" w:pos="-720"/>
          <w:tab w:val="clear" w:pos="0"/>
          <w:tab w:val="clear" w:pos="412"/>
          <w:tab w:val="clear" w:pos="825"/>
          <w:tab w:val="clear" w:pos="1238"/>
          <w:tab w:val="clear" w:pos="1651"/>
          <w:tab w:val="clear" w:pos="2064"/>
          <w:tab w:val="clear" w:pos="2476"/>
          <w:tab w:val="clear" w:pos="2880"/>
        </w:tabs>
      </w:pPr>
      <w:r>
        <w:lastRenderedPageBreak/>
        <w:t>Statement of Assurances &amp; Certifications</w:t>
      </w:r>
    </w:p>
    <w:p w14:paraId="74166535" w14:textId="77777777" w:rsidR="004E6A50" w:rsidRDefault="004E6A50" w:rsidP="004E6A50">
      <w:pPr>
        <w:pStyle w:val="BodyTextIndent"/>
        <w:tabs>
          <w:tab w:val="clear" w:pos="720"/>
          <w:tab w:val="clear" w:pos="990"/>
          <w:tab w:val="clear" w:pos="3960"/>
        </w:tabs>
        <w:jc w:val="left"/>
      </w:pPr>
    </w:p>
    <w:p w14:paraId="1A358E3A" w14:textId="77777777" w:rsidR="004E6A50" w:rsidRDefault="004E6A50" w:rsidP="004E6A50">
      <w:pPr>
        <w:pStyle w:val="BodyTextIndent"/>
        <w:tabs>
          <w:tab w:val="clear" w:pos="720"/>
          <w:tab w:val="clear" w:pos="990"/>
          <w:tab w:val="clear" w:pos="3960"/>
        </w:tabs>
        <w:ind w:left="0"/>
        <w:jc w:val="left"/>
        <w:rPr>
          <w:sz w:val="22"/>
        </w:rPr>
      </w:pPr>
      <w:r>
        <w:rPr>
          <w:sz w:val="22"/>
        </w:rPr>
        <w:t>The grantee hereby assures and certifies with respect to the grant that:</w:t>
      </w:r>
    </w:p>
    <w:p w14:paraId="139E172C" w14:textId="77777777" w:rsidR="004E6A50" w:rsidRDefault="004E6A50" w:rsidP="004E6A50">
      <w:pPr>
        <w:pStyle w:val="BodyTextIndent"/>
        <w:tabs>
          <w:tab w:val="clear" w:pos="720"/>
          <w:tab w:val="clear" w:pos="990"/>
          <w:tab w:val="clear" w:pos="3960"/>
        </w:tabs>
        <w:jc w:val="left"/>
        <w:rPr>
          <w:sz w:val="22"/>
        </w:rPr>
      </w:pPr>
    </w:p>
    <w:p w14:paraId="32EBAD21" w14:textId="1F26A585" w:rsidR="004E6A50" w:rsidRDefault="004E6A50" w:rsidP="004E6A50">
      <w:pPr>
        <w:pStyle w:val="BodyTextIndent"/>
        <w:numPr>
          <w:ilvl w:val="0"/>
          <w:numId w:val="4"/>
        </w:numPr>
        <w:tabs>
          <w:tab w:val="clear" w:pos="720"/>
          <w:tab w:val="clear" w:pos="990"/>
          <w:tab w:val="clear" w:pos="1080"/>
          <w:tab w:val="clear" w:pos="3960"/>
          <w:tab w:val="num" w:pos="374"/>
        </w:tabs>
        <w:ind w:left="374" w:hanging="374"/>
        <w:jc w:val="left"/>
        <w:rPr>
          <w:sz w:val="22"/>
        </w:rPr>
      </w:pPr>
      <w:r>
        <w:rPr>
          <w:sz w:val="22"/>
        </w:rPr>
        <w:t xml:space="preserve">It possesses legal authority to make </w:t>
      </w:r>
      <w:r w:rsidR="00FA6EF1">
        <w:rPr>
          <w:sz w:val="22"/>
        </w:rPr>
        <w:t xml:space="preserve">this </w:t>
      </w:r>
      <w:r>
        <w:rPr>
          <w:sz w:val="22"/>
        </w:rPr>
        <w:t>application and to execute a housing program.</w:t>
      </w:r>
    </w:p>
    <w:p w14:paraId="165DA308" w14:textId="77777777" w:rsidR="004E6A50" w:rsidRDefault="004E6A50" w:rsidP="004E6A50">
      <w:pPr>
        <w:pStyle w:val="BodyTextIndent"/>
        <w:tabs>
          <w:tab w:val="clear" w:pos="720"/>
          <w:tab w:val="clear" w:pos="990"/>
          <w:tab w:val="clear" w:pos="3960"/>
        </w:tabs>
        <w:ind w:left="0"/>
        <w:jc w:val="left"/>
        <w:rPr>
          <w:sz w:val="22"/>
        </w:rPr>
      </w:pPr>
    </w:p>
    <w:p w14:paraId="21442DCB"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Its governing body has duly adopted or passed as an official act, a resolution, motion or similar action authorizing the person identified as the official representative of the grantee to submit the final statement, all understandings and assurances contained therein, and directing and authorizing the person identified as the official representative of the grantee to act in connection with the submission of the final statement, and to provide such additional information as may be required.</w:t>
      </w:r>
    </w:p>
    <w:p w14:paraId="4F9D8DF3" w14:textId="77777777" w:rsidR="004E6A50" w:rsidRDefault="004E6A50" w:rsidP="004E6A50">
      <w:pPr>
        <w:pStyle w:val="BodyTextIndent"/>
        <w:tabs>
          <w:tab w:val="clear" w:pos="720"/>
          <w:tab w:val="clear" w:pos="990"/>
          <w:tab w:val="clear" w:pos="3960"/>
        </w:tabs>
        <w:ind w:left="0"/>
        <w:jc w:val="left"/>
        <w:rPr>
          <w:sz w:val="22"/>
        </w:rPr>
      </w:pPr>
    </w:p>
    <w:p w14:paraId="6A5B8EDF"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That prior to submission of its application to the Kansas Housing Resources Corporation (KHRC), the grantee has met the citizen participation requirements, prepared its application and projected use of funds, and made the application available to the public, as required by Section 104(a)(2) of the Housing and Community Development Act of 1974, as amended, and implemented at 24 CFR 570.486.</w:t>
      </w:r>
    </w:p>
    <w:p w14:paraId="5584FAEB" w14:textId="77777777" w:rsidR="004E6A50" w:rsidRDefault="004E6A50" w:rsidP="004E6A50">
      <w:pPr>
        <w:pStyle w:val="BodyTextIndent"/>
        <w:tabs>
          <w:tab w:val="clear" w:pos="720"/>
          <w:tab w:val="clear" w:pos="990"/>
          <w:tab w:val="clear" w:pos="3960"/>
          <w:tab w:val="num" w:pos="374"/>
        </w:tabs>
        <w:ind w:left="0"/>
        <w:jc w:val="left"/>
        <w:rPr>
          <w:sz w:val="22"/>
        </w:rPr>
      </w:pPr>
    </w:p>
    <w:p w14:paraId="699AF783" w14:textId="4F67713B"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 xml:space="preserve">It has developed its final statement (application) of projected use of funds </w:t>
      </w:r>
      <w:r w:rsidR="00646B68">
        <w:rPr>
          <w:sz w:val="22"/>
        </w:rPr>
        <w:t>to</w:t>
      </w:r>
      <w:r>
        <w:rPr>
          <w:sz w:val="22"/>
        </w:rPr>
        <w:t xml:space="preserve"> give maximum feasible priority to activities that benefit low-income families.</w:t>
      </w:r>
    </w:p>
    <w:p w14:paraId="79165D3D" w14:textId="77777777" w:rsidR="004E6A50" w:rsidRDefault="004E6A50" w:rsidP="004E6A50">
      <w:pPr>
        <w:pStyle w:val="BodyTextIndent"/>
        <w:tabs>
          <w:tab w:val="clear" w:pos="720"/>
          <w:tab w:val="clear" w:pos="990"/>
          <w:tab w:val="clear" w:pos="3960"/>
          <w:tab w:val="num" w:pos="374"/>
        </w:tabs>
        <w:ind w:left="0"/>
        <w:jc w:val="left"/>
        <w:rPr>
          <w:sz w:val="22"/>
        </w:rPr>
      </w:pPr>
    </w:p>
    <w:p w14:paraId="6A03E8A4"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Its chief executive officer or other officer of the grantee approved by the KHRC:</w:t>
      </w:r>
    </w:p>
    <w:p w14:paraId="3300C29B" w14:textId="77777777" w:rsidR="004E6A50" w:rsidRDefault="004E6A50" w:rsidP="004E6A50">
      <w:pPr>
        <w:pStyle w:val="BodyTextIndent"/>
        <w:tabs>
          <w:tab w:val="clear" w:pos="720"/>
          <w:tab w:val="clear" w:pos="990"/>
          <w:tab w:val="clear" w:pos="3960"/>
          <w:tab w:val="num" w:pos="374"/>
        </w:tabs>
        <w:ind w:left="0"/>
        <w:jc w:val="left"/>
        <w:rPr>
          <w:sz w:val="22"/>
        </w:rPr>
      </w:pPr>
    </w:p>
    <w:p w14:paraId="3F3684C8" w14:textId="77777777" w:rsidR="004E6A50" w:rsidRDefault="004E6A50" w:rsidP="004E6A50">
      <w:pPr>
        <w:pStyle w:val="BodyTextIndent"/>
        <w:numPr>
          <w:ilvl w:val="1"/>
          <w:numId w:val="4"/>
        </w:numPr>
        <w:tabs>
          <w:tab w:val="clear" w:pos="720"/>
          <w:tab w:val="clear" w:pos="990"/>
          <w:tab w:val="clear" w:pos="1440"/>
          <w:tab w:val="clear" w:pos="3960"/>
          <w:tab w:val="num" w:pos="748"/>
        </w:tabs>
        <w:ind w:left="748" w:hanging="374"/>
        <w:jc w:val="left"/>
        <w:rPr>
          <w:sz w:val="22"/>
        </w:rPr>
      </w:pPr>
      <w:r>
        <w:rPr>
          <w:sz w:val="22"/>
        </w:rPr>
        <w:t>Consents to assume the status of a responsible federal official under the National Environmental Policy Act of 1969 and other provisions of federal law as specified in 24 CFR 58.1(a); and</w:t>
      </w:r>
    </w:p>
    <w:p w14:paraId="2990C9A5" w14:textId="77777777" w:rsidR="004E6A50" w:rsidRDefault="004E6A50" w:rsidP="004E6A50">
      <w:pPr>
        <w:pStyle w:val="BodyTextIndent"/>
        <w:tabs>
          <w:tab w:val="clear" w:pos="720"/>
          <w:tab w:val="clear" w:pos="990"/>
          <w:tab w:val="clear" w:pos="3960"/>
          <w:tab w:val="num" w:pos="374"/>
        </w:tabs>
        <w:ind w:left="0"/>
        <w:jc w:val="left"/>
        <w:rPr>
          <w:sz w:val="22"/>
        </w:rPr>
      </w:pPr>
    </w:p>
    <w:p w14:paraId="32948261" w14:textId="77777777" w:rsidR="004E6A50" w:rsidRDefault="004E6A50" w:rsidP="004E6A50">
      <w:pPr>
        <w:pStyle w:val="BodyTextIndent"/>
        <w:numPr>
          <w:ilvl w:val="1"/>
          <w:numId w:val="4"/>
        </w:numPr>
        <w:tabs>
          <w:tab w:val="clear" w:pos="720"/>
          <w:tab w:val="clear" w:pos="990"/>
          <w:tab w:val="clear" w:pos="1440"/>
          <w:tab w:val="clear" w:pos="3960"/>
          <w:tab w:val="num" w:pos="748"/>
        </w:tabs>
        <w:ind w:left="748" w:hanging="374"/>
        <w:jc w:val="left"/>
        <w:rPr>
          <w:sz w:val="22"/>
        </w:rPr>
      </w:pPr>
      <w:r>
        <w:rPr>
          <w:sz w:val="22"/>
        </w:rPr>
        <w:t>Is authorized and consents on behalf of the grantee and himself/herself to accept the jurisdiction of the federal courts for the purpose of enforcement of his/her responsibilities as such an official.</w:t>
      </w:r>
    </w:p>
    <w:p w14:paraId="065A8900" w14:textId="77777777" w:rsidR="004E6A50" w:rsidRDefault="004E6A50" w:rsidP="004E6A50">
      <w:pPr>
        <w:pStyle w:val="BodyTextIndent"/>
        <w:tabs>
          <w:tab w:val="clear" w:pos="720"/>
          <w:tab w:val="clear" w:pos="990"/>
          <w:tab w:val="clear" w:pos="3960"/>
          <w:tab w:val="num" w:pos="374"/>
        </w:tabs>
        <w:ind w:hanging="360"/>
        <w:jc w:val="left"/>
        <w:rPr>
          <w:sz w:val="22"/>
        </w:rPr>
      </w:pPr>
    </w:p>
    <w:p w14:paraId="5A467C98"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The loan will be conducted and administered in compliance with:</w:t>
      </w:r>
    </w:p>
    <w:p w14:paraId="5D26CAE1" w14:textId="77777777" w:rsidR="004E6A50" w:rsidRDefault="004E6A50" w:rsidP="004E6A50">
      <w:pPr>
        <w:pStyle w:val="BodyTextIndent"/>
        <w:tabs>
          <w:tab w:val="clear" w:pos="720"/>
          <w:tab w:val="clear" w:pos="990"/>
          <w:tab w:val="clear" w:pos="3960"/>
        </w:tabs>
        <w:ind w:left="0"/>
        <w:jc w:val="left"/>
        <w:rPr>
          <w:sz w:val="22"/>
        </w:rPr>
      </w:pPr>
    </w:p>
    <w:p w14:paraId="3441F6A7"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Title VI of the Civil Rights Act of 1964 (Pub. L. 88-352), and implementing regulations issued at 24 CFR Part I;</w:t>
      </w:r>
    </w:p>
    <w:p w14:paraId="61A02122"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57240598"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 xml:space="preserve">Fair Housing Amendments Act of 1988, as amended, administering all programs and activities relating to housing and community development in a manner to affirmatively further fair housing; and will </w:t>
      </w:r>
      <w:proofErr w:type="gramStart"/>
      <w:r>
        <w:rPr>
          <w:sz w:val="22"/>
        </w:rPr>
        <w:t>take action</w:t>
      </w:r>
      <w:proofErr w:type="gramEnd"/>
      <w:r>
        <w:rPr>
          <w:sz w:val="22"/>
        </w:rPr>
        <w:t xml:space="preserve"> to affirmatively further fair housing in the sale or rental of housing, the financing of housing, and the provisions of brokerage service.  </w:t>
      </w:r>
      <w:r>
        <w:rPr>
          <w:sz w:val="22"/>
          <w:szCs w:val="22"/>
        </w:rPr>
        <w:t xml:space="preserve">Title VII and Executive Order 11063 requirements apply to all recipients, regardless of community size and/or racial/ethnic characteristics.  The fair housing provisions apply to the community as a whole and pertain to the sale or rent of housing, the financing of housing, and the provision of brokerage services.  </w:t>
      </w:r>
      <w:r>
        <w:rPr>
          <w:i/>
          <w:iCs/>
          <w:sz w:val="22"/>
          <w:szCs w:val="22"/>
        </w:rPr>
        <w:t>MEANINGFUL STEPS TO FURTHER FAIR HOUSING MUST BE TAKEN.</w:t>
      </w:r>
      <w:r>
        <w:rPr>
          <w:sz w:val="22"/>
          <w:szCs w:val="22"/>
        </w:rPr>
        <w:t xml:space="preserve">  Such steps must be documented and will be monitored by the Kansas Housing Resources Corporation;</w:t>
      </w:r>
    </w:p>
    <w:p w14:paraId="1BF775CF"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7F6F34A7"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Section 109 of the Housing and Community Development Act of 1974, as amended, and the regulations issued pursuant thereto (24 CFR Section 570.602);</w:t>
      </w:r>
    </w:p>
    <w:p w14:paraId="6843DC2F"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0E62D81C"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 xml:space="preserve">Section 3 of the Housing and Urban Development Act of 1968, as amended, and </w:t>
      </w:r>
      <w:proofErr w:type="gramStart"/>
      <w:r>
        <w:rPr>
          <w:sz w:val="22"/>
        </w:rPr>
        <w:t>implementing</w:t>
      </w:r>
      <w:proofErr w:type="gramEnd"/>
      <w:r>
        <w:rPr>
          <w:sz w:val="22"/>
        </w:rPr>
        <w:t xml:space="preserve"> regulations at 24 CFR Part 135;</w:t>
      </w:r>
    </w:p>
    <w:p w14:paraId="01096645"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60A50C1A"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Executive Order 11246, as amended by Executive Orders 11375 and 12086, and implementing regulations issued at 41 CFR Chapter 60;</w:t>
      </w:r>
    </w:p>
    <w:p w14:paraId="36CE33A3"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1F9FD2A0"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Executive Order 11063, as amended by Executive Order 12259, and implementing regulations at 24 CFR Part 107;</w:t>
      </w:r>
    </w:p>
    <w:p w14:paraId="516018DE"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6EA6E732"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Section 504 of the Rehabilitation Act of 1973 (Pub. L. 93-112), as amended and implementing regulations when published for effect;</w:t>
      </w:r>
    </w:p>
    <w:p w14:paraId="14004E3F"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6AC67BB5"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lastRenderedPageBreak/>
        <w:t>The Age Discrimination Act of 1975, as amended, (Pub. L. 94-135), and implementing regulations when published for effect;</w:t>
      </w:r>
    </w:p>
    <w:p w14:paraId="5B84D121"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1157BAEE"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The relocation requirements of Title II and the acquisition requirements of Title III of the Uniform Relocation Assistance and Real Property Acquisition Policies Act of 1970, as amended and the implementing regulations at 24 CFR 570.488;</w:t>
      </w:r>
    </w:p>
    <w:p w14:paraId="6DAAEB10"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5108C444"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Anti-displacement and relocations plan requirement of Section 104(d) of Title I, Housing and Community Development Act of 1974, as amended;</w:t>
      </w:r>
    </w:p>
    <w:p w14:paraId="585E3D7E"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3269EDFB"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Relocation payment requirements of Section 105(a)(11) of Title I, Housing and Community Development Act of 1974, as amended;</w:t>
      </w:r>
    </w:p>
    <w:p w14:paraId="24DB7C8B"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1345A97B"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The labor standards requirements as set forth in 24 CFR 92.354 and HUD regulations issued to implement such requirements;</w:t>
      </w:r>
    </w:p>
    <w:p w14:paraId="72838402"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3A6C4700"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Executive Order 11988 relating to the evaluation of flood hazards and Executive Order 11288 relating to the prevention, control, and abatement of water pollution;</w:t>
      </w:r>
    </w:p>
    <w:p w14:paraId="66EC91A8"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1C9CBEE3"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The regulations, policies, guidelines, and requirements of 2 CFR 200</w:t>
      </w:r>
      <w:r w:rsidRPr="00E26FD1">
        <w:rPr>
          <w:sz w:val="22"/>
        </w:rPr>
        <w:t xml:space="preserve"> as </w:t>
      </w:r>
      <w:r>
        <w:rPr>
          <w:sz w:val="22"/>
        </w:rPr>
        <w:t>it relates to the acceptance and use of federal funds under this federally assisted program; and</w:t>
      </w:r>
    </w:p>
    <w:p w14:paraId="4453D0AC"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5E7937E4" w14:textId="77777777" w:rsidR="004E6A50" w:rsidRDefault="004E6A50" w:rsidP="004E6A50">
      <w:pPr>
        <w:pStyle w:val="BodyTextIndent"/>
        <w:numPr>
          <w:ilvl w:val="0"/>
          <w:numId w:val="5"/>
        </w:numPr>
        <w:tabs>
          <w:tab w:val="clear" w:pos="720"/>
          <w:tab w:val="clear" w:pos="990"/>
          <w:tab w:val="clear" w:pos="1800"/>
          <w:tab w:val="clear" w:pos="3960"/>
          <w:tab w:val="num" w:pos="748"/>
        </w:tabs>
        <w:ind w:left="748" w:hanging="374"/>
        <w:jc w:val="left"/>
        <w:rPr>
          <w:sz w:val="22"/>
        </w:rPr>
      </w:pPr>
      <w:r>
        <w:rPr>
          <w:sz w:val="22"/>
        </w:rPr>
        <w:t>The American Disabilities Act (ADA) (P.L. 101-336: 42 U.S.C. 12101) provides disabled people access to employment, public accommodations, public services, transportation and telecommunications.</w:t>
      </w:r>
    </w:p>
    <w:p w14:paraId="6B6204C3" w14:textId="77777777" w:rsidR="004E6A50" w:rsidRDefault="004E6A50" w:rsidP="004E6A50">
      <w:pPr>
        <w:pStyle w:val="BodyTextIndent"/>
        <w:tabs>
          <w:tab w:val="clear" w:pos="720"/>
          <w:tab w:val="clear" w:pos="990"/>
          <w:tab w:val="clear" w:pos="3960"/>
          <w:tab w:val="num" w:pos="748"/>
        </w:tabs>
        <w:ind w:left="748" w:hanging="374"/>
        <w:jc w:val="left"/>
        <w:rPr>
          <w:sz w:val="22"/>
        </w:rPr>
      </w:pPr>
    </w:p>
    <w:p w14:paraId="2A5D8C00" w14:textId="77777777" w:rsidR="004E6A50" w:rsidRDefault="004E6A50" w:rsidP="004E6A50">
      <w:pPr>
        <w:pStyle w:val="BodyTextIndent"/>
        <w:numPr>
          <w:ilvl w:val="0"/>
          <w:numId w:val="4"/>
        </w:numPr>
        <w:tabs>
          <w:tab w:val="clear" w:pos="720"/>
          <w:tab w:val="clear" w:pos="990"/>
          <w:tab w:val="clear" w:pos="1080"/>
          <w:tab w:val="clear" w:pos="3960"/>
        </w:tabs>
        <w:ind w:left="360"/>
        <w:jc w:val="left"/>
        <w:rPr>
          <w:sz w:val="22"/>
        </w:rPr>
      </w:pPr>
      <w:r>
        <w:rPr>
          <w:sz w:val="22"/>
        </w:rPr>
        <w:t xml:space="preserve">The </w:t>
      </w:r>
      <w:proofErr w:type="gramStart"/>
      <w:r>
        <w:rPr>
          <w:sz w:val="22"/>
        </w:rPr>
        <w:t>conflict of interest</w:t>
      </w:r>
      <w:proofErr w:type="gramEnd"/>
      <w:r>
        <w:rPr>
          <w:sz w:val="22"/>
        </w:rPr>
        <w:t xml:space="preserve"> provisions of 24 CFR 92.356 apply to any person who is an employee, agent, consultant, </w:t>
      </w:r>
      <w:proofErr w:type="gramStart"/>
      <w:r>
        <w:rPr>
          <w:sz w:val="22"/>
        </w:rPr>
        <w:t>officer, or</w:t>
      </w:r>
      <w:proofErr w:type="gramEnd"/>
      <w:r>
        <w:rPr>
          <w:sz w:val="22"/>
        </w:rPr>
        <w:t xml:space="preserve"> elected official or appointed official of the state, or of a unit of general local government, or of any designated public agencies, or subrecipients which are receiving funds.  None of these persons may obtain a financial interest or benefit from the activity, or have an interest or benefit from the activity, or have an interest in any contract, subcontract or agreement with respect thereto, or the proceeds thereunder, either for themselves or those with whom they have family or business ties, during their tenure or for one year thereafter, and that it shall incorporate or cause to be incorporated, in all such contracts or subcontracts a provision prohibiting such interest pursuant to the purpose of this certification.</w:t>
      </w:r>
    </w:p>
    <w:p w14:paraId="61D0A9D9" w14:textId="77777777" w:rsidR="004E6A50" w:rsidRDefault="004E6A50" w:rsidP="004E6A50">
      <w:pPr>
        <w:pStyle w:val="BodyTextIndent"/>
        <w:tabs>
          <w:tab w:val="clear" w:pos="720"/>
          <w:tab w:val="clear" w:pos="990"/>
          <w:tab w:val="clear" w:pos="3960"/>
        </w:tabs>
        <w:ind w:left="0"/>
        <w:jc w:val="left"/>
        <w:rPr>
          <w:sz w:val="22"/>
        </w:rPr>
      </w:pPr>
    </w:p>
    <w:p w14:paraId="1D10DF79"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It will comply with the provisions of the Hatch Act that limits the political activity of employees.</w:t>
      </w:r>
    </w:p>
    <w:p w14:paraId="2B59DF2E" w14:textId="77777777" w:rsidR="004E6A50" w:rsidRDefault="004E6A50" w:rsidP="004E6A50">
      <w:pPr>
        <w:pStyle w:val="BodyTextIndent"/>
        <w:tabs>
          <w:tab w:val="clear" w:pos="720"/>
          <w:tab w:val="clear" w:pos="990"/>
          <w:tab w:val="clear" w:pos="3960"/>
          <w:tab w:val="num" w:pos="374"/>
        </w:tabs>
        <w:ind w:left="0"/>
        <w:jc w:val="left"/>
        <w:rPr>
          <w:sz w:val="22"/>
        </w:rPr>
      </w:pPr>
    </w:p>
    <w:p w14:paraId="31D3A05C"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It will give the state, HUD, and the Comptroller General or any authorized representative access to and the right to examine all records, books, papers, or documents related to the grant.</w:t>
      </w:r>
    </w:p>
    <w:p w14:paraId="1EBBA930" w14:textId="77777777" w:rsidR="004E6A50" w:rsidRDefault="004E6A50" w:rsidP="004E6A50">
      <w:pPr>
        <w:pStyle w:val="BodyTextIndent"/>
        <w:tabs>
          <w:tab w:val="clear" w:pos="720"/>
          <w:tab w:val="clear" w:pos="990"/>
          <w:tab w:val="clear" w:pos="3960"/>
          <w:tab w:val="num" w:pos="374"/>
        </w:tabs>
        <w:ind w:left="0"/>
        <w:jc w:val="left"/>
        <w:rPr>
          <w:sz w:val="22"/>
        </w:rPr>
      </w:pPr>
    </w:p>
    <w:p w14:paraId="20566005"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 xml:space="preserve">It will comply with the lead paint requirements of 24 CFR Part 35. </w:t>
      </w:r>
    </w:p>
    <w:p w14:paraId="2CAE6188" w14:textId="77777777" w:rsidR="004E6A50" w:rsidRDefault="004E6A50" w:rsidP="004E6A50">
      <w:pPr>
        <w:pStyle w:val="BodyTextIndent"/>
        <w:tabs>
          <w:tab w:val="clear" w:pos="720"/>
          <w:tab w:val="clear" w:pos="990"/>
          <w:tab w:val="clear" w:pos="3960"/>
          <w:tab w:val="num" w:pos="374"/>
        </w:tabs>
        <w:ind w:left="0"/>
        <w:jc w:val="left"/>
        <w:rPr>
          <w:sz w:val="22"/>
        </w:rPr>
      </w:pPr>
    </w:p>
    <w:p w14:paraId="38E05D59"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 xml:space="preserve">The local government will not attempt to recover any capital costs of public improvements assisted in whole or in part with HOME funds by assessing properties owned and occupied by </w:t>
      </w:r>
      <w:proofErr w:type="gramStart"/>
      <w:r>
        <w:rPr>
          <w:sz w:val="22"/>
        </w:rPr>
        <w:t>low and moderate income</w:t>
      </w:r>
      <w:proofErr w:type="gramEnd"/>
      <w:r>
        <w:rPr>
          <w:sz w:val="22"/>
        </w:rPr>
        <w:t xml:space="preserve"> </w:t>
      </w:r>
      <w:proofErr w:type="gramStart"/>
      <w:r>
        <w:rPr>
          <w:sz w:val="22"/>
        </w:rPr>
        <w:t>persons</w:t>
      </w:r>
      <w:proofErr w:type="gramEnd"/>
      <w:r>
        <w:rPr>
          <w:sz w:val="22"/>
        </w:rPr>
        <w:t xml:space="preserve"> unless:  </w:t>
      </w:r>
    </w:p>
    <w:p w14:paraId="1269E8FD" w14:textId="77777777" w:rsidR="004E6A50" w:rsidRDefault="004E6A50" w:rsidP="004E6A50">
      <w:pPr>
        <w:pStyle w:val="BodyTextIndent"/>
        <w:tabs>
          <w:tab w:val="clear" w:pos="720"/>
          <w:tab w:val="clear" w:pos="990"/>
          <w:tab w:val="clear" w:pos="3960"/>
        </w:tabs>
        <w:ind w:left="402"/>
        <w:jc w:val="left"/>
        <w:rPr>
          <w:sz w:val="22"/>
        </w:rPr>
      </w:pPr>
    </w:p>
    <w:p w14:paraId="041BFA98" w14:textId="77777777" w:rsidR="004E6A50" w:rsidRDefault="004E6A50" w:rsidP="004E6A50">
      <w:pPr>
        <w:pStyle w:val="BodyTextIndent"/>
        <w:numPr>
          <w:ilvl w:val="0"/>
          <w:numId w:val="6"/>
        </w:numPr>
        <w:tabs>
          <w:tab w:val="clear" w:pos="720"/>
          <w:tab w:val="clear" w:pos="990"/>
          <w:tab w:val="clear" w:pos="1842"/>
          <w:tab w:val="clear" w:pos="3960"/>
          <w:tab w:val="num" w:pos="748"/>
        </w:tabs>
        <w:ind w:left="1870" w:hanging="1496"/>
        <w:jc w:val="left"/>
        <w:rPr>
          <w:sz w:val="22"/>
        </w:rPr>
      </w:pPr>
      <w:r>
        <w:rPr>
          <w:sz w:val="22"/>
        </w:rPr>
        <w:t>HOME funds are used to pay the proportion of such assessment that related to non-HOME funding, or</w:t>
      </w:r>
    </w:p>
    <w:p w14:paraId="4069540A" w14:textId="77777777" w:rsidR="004E6A50" w:rsidRDefault="004E6A50" w:rsidP="004E6A50">
      <w:pPr>
        <w:pStyle w:val="BodyTextIndent"/>
        <w:tabs>
          <w:tab w:val="clear" w:pos="720"/>
          <w:tab w:val="clear" w:pos="990"/>
          <w:tab w:val="clear" w:pos="3960"/>
          <w:tab w:val="num" w:pos="748"/>
        </w:tabs>
        <w:ind w:left="1870" w:hanging="1496"/>
        <w:jc w:val="left"/>
        <w:rPr>
          <w:sz w:val="22"/>
        </w:rPr>
      </w:pPr>
    </w:p>
    <w:p w14:paraId="23C9CDAA" w14:textId="77777777" w:rsidR="004E6A50" w:rsidRDefault="004E6A50" w:rsidP="004E6A50">
      <w:pPr>
        <w:numPr>
          <w:ilvl w:val="0"/>
          <w:numId w:val="6"/>
        </w:numPr>
        <w:tabs>
          <w:tab w:val="clear" w:pos="1842"/>
          <w:tab w:val="num" w:pos="748"/>
        </w:tabs>
        <w:ind w:left="748" w:hanging="374"/>
        <w:rPr>
          <w:sz w:val="22"/>
        </w:rPr>
      </w:pPr>
      <w:r>
        <w:rPr>
          <w:sz w:val="22"/>
        </w:rPr>
        <w:t xml:space="preserve">The local government </w:t>
      </w:r>
      <w:proofErr w:type="gramStart"/>
      <w:r>
        <w:rPr>
          <w:sz w:val="22"/>
        </w:rPr>
        <w:t>certifies to</w:t>
      </w:r>
      <w:proofErr w:type="gramEnd"/>
      <w:r>
        <w:rPr>
          <w:sz w:val="22"/>
        </w:rPr>
        <w:t xml:space="preserve"> the state that for the </w:t>
      </w:r>
      <w:proofErr w:type="gramStart"/>
      <w:r>
        <w:rPr>
          <w:sz w:val="22"/>
        </w:rPr>
        <w:t>purposes</w:t>
      </w:r>
      <w:proofErr w:type="gramEnd"/>
      <w:r>
        <w:rPr>
          <w:sz w:val="22"/>
        </w:rPr>
        <w:t xml:space="preserve"> of assessing properties owned and occupied by </w:t>
      </w:r>
      <w:proofErr w:type="gramStart"/>
      <w:r>
        <w:rPr>
          <w:sz w:val="22"/>
        </w:rPr>
        <w:t>low and moderate income</w:t>
      </w:r>
      <w:proofErr w:type="gramEnd"/>
      <w:r>
        <w:rPr>
          <w:sz w:val="22"/>
        </w:rPr>
        <w:t xml:space="preserve"> </w:t>
      </w:r>
      <w:proofErr w:type="gramStart"/>
      <w:r>
        <w:rPr>
          <w:sz w:val="22"/>
        </w:rPr>
        <w:t>persons</w:t>
      </w:r>
      <w:proofErr w:type="gramEnd"/>
      <w:r>
        <w:rPr>
          <w:sz w:val="22"/>
        </w:rPr>
        <w:t xml:space="preserve"> who are not very low income that the local government does not have sufficient HOME funds to comply with the provision of a. above.</w:t>
      </w:r>
    </w:p>
    <w:p w14:paraId="0FE3B7EB" w14:textId="77777777" w:rsidR="004E6A50" w:rsidRDefault="004E6A50" w:rsidP="004E6A50">
      <w:pPr>
        <w:pStyle w:val="BodyTextIndent"/>
        <w:tabs>
          <w:tab w:val="clear" w:pos="720"/>
          <w:tab w:val="clear" w:pos="990"/>
          <w:tab w:val="clear" w:pos="3960"/>
        </w:tabs>
        <w:ind w:left="0"/>
        <w:jc w:val="left"/>
        <w:rPr>
          <w:sz w:val="22"/>
        </w:rPr>
      </w:pPr>
    </w:p>
    <w:p w14:paraId="2E137EF3"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It accepts the terms, conditions, selection criteria, and procedures established by this program description and that it waives any right it may have to challenge the legitimacy and the propriety of these terms, conditions, criteria, and procedures in the event that its application is not selected for HOME funding.</w:t>
      </w:r>
    </w:p>
    <w:p w14:paraId="3CF9FC2E" w14:textId="77777777" w:rsidR="004E6A50" w:rsidRDefault="004E6A50" w:rsidP="004E6A50">
      <w:pPr>
        <w:pStyle w:val="BodyTextIndent"/>
        <w:tabs>
          <w:tab w:val="clear" w:pos="720"/>
          <w:tab w:val="clear" w:pos="990"/>
          <w:tab w:val="clear" w:pos="3960"/>
          <w:tab w:val="num" w:pos="374"/>
        </w:tabs>
        <w:ind w:left="0"/>
        <w:jc w:val="left"/>
        <w:rPr>
          <w:sz w:val="22"/>
        </w:rPr>
      </w:pPr>
    </w:p>
    <w:p w14:paraId="5D4C4AA0"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t>It will comply with the regulations, policies, guidelines, and requirements with respect to the acceptance and use of federal funds for this federally assisted program.</w:t>
      </w:r>
    </w:p>
    <w:p w14:paraId="52D7B4C4" w14:textId="77777777" w:rsidR="004E6A50" w:rsidRDefault="004E6A50" w:rsidP="004E6A50">
      <w:pPr>
        <w:pStyle w:val="BodyTextIndent"/>
        <w:tabs>
          <w:tab w:val="clear" w:pos="720"/>
          <w:tab w:val="clear" w:pos="990"/>
          <w:tab w:val="clear" w:pos="3960"/>
          <w:tab w:val="num" w:pos="374"/>
        </w:tabs>
        <w:ind w:left="0"/>
        <w:jc w:val="left"/>
        <w:rPr>
          <w:sz w:val="22"/>
        </w:rPr>
      </w:pPr>
    </w:p>
    <w:p w14:paraId="383E9879" w14:textId="77777777" w:rsidR="004E6A50" w:rsidRDefault="004E6A50" w:rsidP="004E6A50">
      <w:pPr>
        <w:pStyle w:val="BodyTextIndent"/>
        <w:numPr>
          <w:ilvl w:val="0"/>
          <w:numId w:val="4"/>
        </w:numPr>
        <w:tabs>
          <w:tab w:val="clear" w:pos="720"/>
          <w:tab w:val="clear" w:pos="990"/>
          <w:tab w:val="clear" w:pos="1080"/>
          <w:tab w:val="clear" w:pos="3960"/>
          <w:tab w:val="num" w:pos="374"/>
        </w:tabs>
        <w:ind w:left="360"/>
        <w:jc w:val="left"/>
        <w:rPr>
          <w:sz w:val="22"/>
        </w:rPr>
      </w:pPr>
      <w:r>
        <w:rPr>
          <w:sz w:val="22"/>
        </w:rPr>
        <w:lastRenderedPageBreak/>
        <w:t>It will comply with all parts of Title I of the Housing and Community Development Act of 1974, as amended, which have not been cited previously, as well as with other applicable laws.</w:t>
      </w:r>
    </w:p>
    <w:p w14:paraId="546C288E" w14:textId="77777777" w:rsidR="004E6A50" w:rsidRDefault="004E6A50" w:rsidP="004E6A50">
      <w:pPr>
        <w:pStyle w:val="BodyTextIndent"/>
        <w:tabs>
          <w:tab w:val="clear" w:pos="720"/>
          <w:tab w:val="clear" w:pos="990"/>
          <w:tab w:val="clear" w:pos="3960"/>
        </w:tabs>
        <w:jc w:val="left"/>
        <w:rPr>
          <w:sz w:val="22"/>
        </w:rPr>
      </w:pPr>
    </w:p>
    <w:p w14:paraId="545CBE2E" w14:textId="77777777" w:rsidR="004E6A50" w:rsidRDefault="004E6A50" w:rsidP="004E6A50">
      <w:pPr>
        <w:pStyle w:val="BodyTextIndent"/>
        <w:tabs>
          <w:tab w:val="clear" w:pos="720"/>
          <w:tab w:val="clear" w:pos="990"/>
          <w:tab w:val="clear" w:pos="3960"/>
        </w:tabs>
        <w:ind w:left="0"/>
        <w:jc w:val="left"/>
        <w:rPr>
          <w:sz w:val="22"/>
        </w:rPr>
      </w:pPr>
      <w:r>
        <w:rPr>
          <w:sz w:val="22"/>
        </w:rPr>
        <w:t>The grantee hereby certifies it will comply with the above stated assurances.</w:t>
      </w:r>
    </w:p>
    <w:p w14:paraId="04F8C873" w14:textId="77777777" w:rsidR="004E6A50" w:rsidRDefault="004E6A50" w:rsidP="004E6A50">
      <w:pPr>
        <w:pStyle w:val="BodyTextIndent"/>
        <w:tabs>
          <w:tab w:val="clear" w:pos="720"/>
          <w:tab w:val="clear" w:pos="990"/>
          <w:tab w:val="clear" w:pos="3960"/>
        </w:tabs>
        <w:ind w:left="0"/>
        <w:jc w:val="left"/>
        <w:rPr>
          <w:sz w:val="22"/>
        </w:rPr>
      </w:pPr>
    </w:p>
    <w:p w14:paraId="572EA02B" w14:textId="77777777" w:rsidR="004E6A50" w:rsidRDefault="004E6A50" w:rsidP="004E6A50">
      <w:pPr>
        <w:pStyle w:val="BodyTextIndent"/>
        <w:tabs>
          <w:tab w:val="clear" w:pos="720"/>
          <w:tab w:val="clear" w:pos="990"/>
          <w:tab w:val="clear" w:pos="3960"/>
        </w:tabs>
        <w:ind w:left="0"/>
        <w:jc w:val="left"/>
        <w:rPr>
          <w:sz w:val="22"/>
        </w:rPr>
      </w:pPr>
    </w:p>
    <w:sdt>
      <w:sdtPr>
        <w:rPr>
          <w:sz w:val="22"/>
          <w:u w:val="single"/>
        </w:rPr>
        <w:id w:val="1128673425"/>
        <w:placeholder>
          <w:docPart w:val="DefaultPlaceholder_-1854013440"/>
        </w:placeholder>
        <w:text/>
      </w:sdtPr>
      <w:sdtEndPr/>
      <w:sdtContent>
        <w:p w14:paraId="32C37AE5" w14:textId="76331B19" w:rsidR="004E6A50" w:rsidRDefault="004E6A50" w:rsidP="004E6A50">
          <w:pPr>
            <w:pStyle w:val="BodyTextIndent"/>
            <w:tabs>
              <w:tab w:val="clear" w:pos="720"/>
              <w:tab w:val="clear" w:pos="990"/>
              <w:tab w:val="clear" w:pos="3960"/>
            </w:tabs>
            <w:ind w:left="0"/>
            <w:jc w:val="left"/>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sdtContent>
    </w:sdt>
    <w:p w14:paraId="104E84E7" w14:textId="77777777" w:rsidR="004E6A50" w:rsidRDefault="004E6A50" w:rsidP="004E6A50">
      <w:pPr>
        <w:pStyle w:val="BodyTextIndent"/>
        <w:tabs>
          <w:tab w:val="clear" w:pos="720"/>
          <w:tab w:val="clear" w:pos="990"/>
          <w:tab w:val="clear" w:pos="3960"/>
        </w:tabs>
        <w:ind w:left="0"/>
        <w:jc w:val="left"/>
        <w:rPr>
          <w:sz w:val="22"/>
        </w:rPr>
      </w:pPr>
      <w:r>
        <w:rPr>
          <w:sz w:val="22"/>
        </w:rPr>
        <w:t xml:space="preserve">Signature, </w:t>
      </w:r>
    </w:p>
    <w:p w14:paraId="2F4D4000" w14:textId="77777777" w:rsidR="004E6A50" w:rsidRDefault="004E6A50" w:rsidP="004E6A50">
      <w:pPr>
        <w:pStyle w:val="BodyTextIndent"/>
        <w:tabs>
          <w:tab w:val="clear" w:pos="720"/>
          <w:tab w:val="clear" w:pos="990"/>
          <w:tab w:val="clear" w:pos="3960"/>
        </w:tabs>
        <w:ind w:left="0"/>
        <w:jc w:val="left"/>
        <w:rPr>
          <w:sz w:val="18"/>
        </w:rPr>
      </w:pPr>
      <w:r>
        <w:rPr>
          <w:sz w:val="18"/>
        </w:rPr>
        <w:t>(Authorized local elected official if grantee is a governmental entity, or authorized Executive Director if grantee is a non-profit agency)</w:t>
      </w:r>
    </w:p>
    <w:p w14:paraId="419D0EAD" w14:textId="77777777" w:rsidR="004E6A50" w:rsidRDefault="004E6A50" w:rsidP="004E6A50">
      <w:pPr>
        <w:tabs>
          <w:tab w:val="left" w:pos="810"/>
          <w:tab w:val="left" w:pos="1170"/>
          <w:tab w:val="left" w:pos="5760"/>
          <w:tab w:val="left" w:pos="6570"/>
          <w:tab w:val="left" w:pos="6930"/>
        </w:tabs>
        <w:spacing w:line="360" w:lineRule="auto"/>
        <w:jc w:val="both"/>
        <w:rPr>
          <w:u w:val="single"/>
        </w:rPr>
      </w:pPr>
    </w:p>
    <w:p w14:paraId="4148D20C" w14:textId="77777777" w:rsidR="004E6A50" w:rsidRPr="009F78EF" w:rsidRDefault="004E6A50" w:rsidP="004E6A50">
      <w:pPr>
        <w:tabs>
          <w:tab w:val="left" w:pos="810"/>
          <w:tab w:val="left" w:pos="5760"/>
          <w:tab w:val="right" w:pos="10080"/>
        </w:tabs>
        <w:outlineLvl w:val="0"/>
        <w:rPr>
          <w:sz w:val="22"/>
          <w:szCs w:val="22"/>
          <w:u w:val="single"/>
        </w:rPr>
      </w:pPr>
      <w:r w:rsidRPr="009F78EF">
        <w:rPr>
          <w:sz w:val="22"/>
          <w:szCs w:val="22"/>
          <w:u w:val="single"/>
        </w:rPr>
        <w:fldChar w:fldCharType="begin">
          <w:ffData>
            <w:name w:val=""/>
            <w:enabled/>
            <w:calcOnExit w:val="0"/>
            <w:textInput/>
          </w:ffData>
        </w:fldChar>
      </w:r>
      <w:r w:rsidRPr="009F78EF">
        <w:rPr>
          <w:sz w:val="22"/>
          <w:szCs w:val="22"/>
          <w:u w:val="single"/>
        </w:rPr>
        <w:instrText xml:space="preserve"> FORMTEXT </w:instrText>
      </w:r>
      <w:r w:rsidRPr="009F78EF">
        <w:rPr>
          <w:sz w:val="22"/>
          <w:szCs w:val="22"/>
          <w:u w:val="single"/>
        </w:rPr>
      </w:r>
      <w:r w:rsidRPr="009F78EF">
        <w:rPr>
          <w:sz w:val="22"/>
          <w:szCs w:val="22"/>
          <w:u w:val="single"/>
        </w:rPr>
        <w:fldChar w:fldCharType="separate"/>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sz w:val="22"/>
          <w:szCs w:val="22"/>
          <w:u w:val="single"/>
        </w:rPr>
        <w:fldChar w:fldCharType="end"/>
      </w:r>
      <w:r w:rsidRPr="009F78EF">
        <w:rPr>
          <w:sz w:val="22"/>
          <w:szCs w:val="22"/>
          <w:u w:val="single"/>
        </w:rPr>
        <w:tab/>
      </w:r>
      <w:r w:rsidRPr="009F78EF">
        <w:rPr>
          <w:sz w:val="22"/>
          <w:szCs w:val="22"/>
          <w:u w:val="single"/>
        </w:rPr>
        <w:tab/>
      </w:r>
    </w:p>
    <w:p w14:paraId="21AEEFFA" w14:textId="77777777" w:rsidR="004E6A50" w:rsidRPr="009F78EF" w:rsidRDefault="004E6A50" w:rsidP="004E6A50">
      <w:pPr>
        <w:pStyle w:val="BodyTextIndent"/>
        <w:tabs>
          <w:tab w:val="clear" w:pos="720"/>
          <w:tab w:val="clear" w:pos="990"/>
          <w:tab w:val="clear" w:pos="3960"/>
        </w:tabs>
        <w:ind w:left="0"/>
        <w:jc w:val="left"/>
        <w:rPr>
          <w:sz w:val="22"/>
          <w:szCs w:val="22"/>
        </w:rPr>
      </w:pPr>
      <w:r w:rsidRPr="009F78EF">
        <w:rPr>
          <w:sz w:val="22"/>
          <w:szCs w:val="22"/>
        </w:rPr>
        <w:t>Name (typed or printed)</w:t>
      </w:r>
    </w:p>
    <w:p w14:paraId="4F390696" w14:textId="77777777" w:rsidR="004E6A50" w:rsidRPr="009F78EF" w:rsidRDefault="004E6A50" w:rsidP="004E6A50">
      <w:pPr>
        <w:tabs>
          <w:tab w:val="left" w:pos="810"/>
          <w:tab w:val="right" w:pos="10080"/>
        </w:tabs>
        <w:spacing w:line="360" w:lineRule="auto"/>
        <w:jc w:val="both"/>
        <w:rPr>
          <w:sz w:val="22"/>
          <w:szCs w:val="22"/>
          <w:u w:val="single"/>
        </w:rPr>
      </w:pPr>
    </w:p>
    <w:p w14:paraId="59BE8E3E" w14:textId="77777777" w:rsidR="004E6A50" w:rsidRPr="009F78EF" w:rsidRDefault="004E6A50" w:rsidP="004E6A50">
      <w:pPr>
        <w:tabs>
          <w:tab w:val="left" w:pos="810"/>
          <w:tab w:val="left" w:pos="5760"/>
          <w:tab w:val="right" w:pos="10080"/>
        </w:tabs>
        <w:outlineLvl w:val="0"/>
        <w:rPr>
          <w:sz w:val="22"/>
          <w:szCs w:val="22"/>
          <w:u w:val="single"/>
        </w:rPr>
      </w:pPr>
      <w:r w:rsidRPr="009F78EF">
        <w:rPr>
          <w:sz w:val="22"/>
          <w:szCs w:val="22"/>
          <w:u w:val="single"/>
        </w:rPr>
        <w:fldChar w:fldCharType="begin">
          <w:ffData>
            <w:name w:val=""/>
            <w:enabled/>
            <w:calcOnExit w:val="0"/>
            <w:textInput/>
          </w:ffData>
        </w:fldChar>
      </w:r>
      <w:r w:rsidRPr="009F78EF">
        <w:rPr>
          <w:sz w:val="22"/>
          <w:szCs w:val="22"/>
          <w:u w:val="single"/>
        </w:rPr>
        <w:instrText xml:space="preserve"> FORMTEXT </w:instrText>
      </w:r>
      <w:r w:rsidRPr="009F78EF">
        <w:rPr>
          <w:sz w:val="22"/>
          <w:szCs w:val="22"/>
          <w:u w:val="single"/>
        </w:rPr>
      </w:r>
      <w:r w:rsidRPr="009F78EF">
        <w:rPr>
          <w:sz w:val="22"/>
          <w:szCs w:val="22"/>
          <w:u w:val="single"/>
        </w:rPr>
        <w:fldChar w:fldCharType="separate"/>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sz w:val="22"/>
          <w:szCs w:val="22"/>
          <w:u w:val="single"/>
        </w:rPr>
        <w:fldChar w:fldCharType="end"/>
      </w:r>
      <w:r w:rsidRPr="009F78EF">
        <w:rPr>
          <w:sz w:val="22"/>
          <w:szCs w:val="22"/>
          <w:u w:val="single"/>
        </w:rPr>
        <w:tab/>
      </w:r>
      <w:r w:rsidRPr="009F78EF">
        <w:rPr>
          <w:sz w:val="22"/>
          <w:szCs w:val="22"/>
          <w:u w:val="single"/>
        </w:rPr>
        <w:tab/>
      </w:r>
    </w:p>
    <w:p w14:paraId="7E63D3FC" w14:textId="77777777" w:rsidR="004E6A50" w:rsidRPr="009F78EF" w:rsidRDefault="004E6A50" w:rsidP="004E6A50">
      <w:pPr>
        <w:pStyle w:val="BodyTextIndent"/>
        <w:tabs>
          <w:tab w:val="clear" w:pos="720"/>
          <w:tab w:val="clear" w:pos="990"/>
          <w:tab w:val="clear" w:pos="3960"/>
        </w:tabs>
        <w:ind w:left="0"/>
        <w:jc w:val="left"/>
        <w:rPr>
          <w:sz w:val="22"/>
          <w:szCs w:val="22"/>
        </w:rPr>
      </w:pPr>
      <w:r w:rsidRPr="009F78EF">
        <w:rPr>
          <w:sz w:val="22"/>
          <w:szCs w:val="22"/>
        </w:rPr>
        <w:t>Title</w:t>
      </w:r>
    </w:p>
    <w:p w14:paraId="56C8673A" w14:textId="77777777" w:rsidR="004E6A50" w:rsidRPr="009F78EF" w:rsidRDefault="004E6A50" w:rsidP="004E6A50">
      <w:pPr>
        <w:pStyle w:val="BodyTextIndent"/>
        <w:tabs>
          <w:tab w:val="clear" w:pos="720"/>
          <w:tab w:val="clear" w:pos="990"/>
          <w:tab w:val="clear" w:pos="3960"/>
        </w:tabs>
        <w:ind w:left="0"/>
        <w:jc w:val="left"/>
        <w:rPr>
          <w:sz w:val="22"/>
          <w:szCs w:val="22"/>
        </w:rPr>
      </w:pPr>
    </w:p>
    <w:p w14:paraId="612CFF80" w14:textId="77777777" w:rsidR="004E6A50" w:rsidRPr="00661319" w:rsidRDefault="004E6A50" w:rsidP="004E6A50">
      <w:pPr>
        <w:tabs>
          <w:tab w:val="left" w:pos="810"/>
          <w:tab w:val="left" w:pos="5760"/>
          <w:tab w:val="right" w:pos="10080"/>
        </w:tabs>
        <w:outlineLvl w:val="0"/>
        <w:rPr>
          <w:sz w:val="22"/>
          <w:szCs w:val="22"/>
          <w:u w:val="single"/>
        </w:rPr>
      </w:pPr>
      <w:r>
        <w:t xml:space="preserve"> </w:t>
      </w:r>
      <w:r w:rsidRPr="009F78EF">
        <w:rPr>
          <w:u w:val="single"/>
        </w:rPr>
        <w:fldChar w:fldCharType="begin">
          <w:ffData>
            <w:name w:val=""/>
            <w:enabled/>
            <w:calcOnExit w:val="0"/>
            <w:textInput/>
          </w:ffData>
        </w:fldChar>
      </w:r>
      <w:r w:rsidRPr="009F78EF">
        <w:rPr>
          <w:u w:val="single"/>
        </w:rPr>
        <w:instrText xml:space="preserve"> FORMTEXT </w:instrText>
      </w:r>
      <w:r w:rsidRPr="009F78EF">
        <w:rPr>
          <w:u w:val="single"/>
        </w:rPr>
      </w:r>
      <w:r w:rsidRPr="009F78EF">
        <w:rPr>
          <w:u w:val="single"/>
        </w:rPr>
        <w:fldChar w:fldCharType="separate"/>
      </w:r>
      <w:r w:rsidRPr="009F78EF">
        <w:rPr>
          <w:noProof/>
          <w:u w:val="single"/>
        </w:rPr>
        <w:t> </w:t>
      </w:r>
      <w:r w:rsidRPr="009F78EF">
        <w:rPr>
          <w:noProof/>
          <w:u w:val="single"/>
        </w:rPr>
        <w:t> </w:t>
      </w:r>
      <w:r w:rsidRPr="009F78EF">
        <w:rPr>
          <w:noProof/>
          <w:u w:val="single"/>
        </w:rPr>
        <w:t> </w:t>
      </w:r>
      <w:r w:rsidRPr="009F78EF">
        <w:rPr>
          <w:noProof/>
          <w:u w:val="single"/>
        </w:rPr>
        <w:t> </w:t>
      </w:r>
      <w:r w:rsidRPr="009F78EF">
        <w:rPr>
          <w:noProof/>
          <w:u w:val="single"/>
        </w:rPr>
        <w:t> </w:t>
      </w:r>
      <w:r w:rsidRPr="009F78EF">
        <w:rPr>
          <w:u w:val="single"/>
        </w:rPr>
        <w:fldChar w:fldCharType="end"/>
      </w:r>
      <w:r w:rsidRPr="009F78EF">
        <w:rPr>
          <w:u w:val="single"/>
        </w:rPr>
        <w:tab/>
      </w:r>
      <w:r w:rsidRPr="009F78EF">
        <w:rPr>
          <w:u w:val="single"/>
        </w:rPr>
        <w:tab/>
      </w:r>
      <w:r w:rsidRPr="00661319">
        <w:tab/>
        <w:t xml:space="preserve">                                                                                     </w:t>
      </w:r>
    </w:p>
    <w:p w14:paraId="1652ACC4" w14:textId="77777777" w:rsidR="004E6A50" w:rsidRPr="009F78EF" w:rsidRDefault="004E6A50" w:rsidP="004E6A50">
      <w:pPr>
        <w:pStyle w:val="BodyTextIndent"/>
        <w:tabs>
          <w:tab w:val="clear" w:pos="720"/>
          <w:tab w:val="clear" w:pos="990"/>
          <w:tab w:val="clear" w:pos="3960"/>
        </w:tabs>
        <w:ind w:left="0"/>
        <w:jc w:val="left"/>
        <w:rPr>
          <w:sz w:val="22"/>
          <w:szCs w:val="22"/>
        </w:rPr>
      </w:pPr>
      <w:r w:rsidRPr="009F78EF">
        <w:rPr>
          <w:sz w:val="22"/>
          <w:szCs w:val="22"/>
        </w:rPr>
        <w:t>Applicant Agency/Housing Authority</w:t>
      </w:r>
    </w:p>
    <w:p w14:paraId="7CBA97D1" w14:textId="77777777" w:rsidR="004E6A50" w:rsidRPr="009F78EF" w:rsidRDefault="004E6A50" w:rsidP="004E6A50">
      <w:pPr>
        <w:pStyle w:val="BodyTextIndent"/>
        <w:tabs>
          <w:tab w:val="clear" w:pos="720"/>
          <w:tab w:val="clear" w:pos="990"/>
          <w:tab w:val="clear" w:pos="3960"/>
        </w:tabs>
        <w:ind w:left="0"/>
        <w:jc w:val="left"/>
        <w:rPr>
          <w:sz w:val="22"/>
          <w:szCs w:val="22"/>
          <w:u w:val="single"/>
        </w:rPr>
      </w:pPr>
    </w:p>
    <w:p w14:paraId="1D5F2B1C" w14:textId="77777777" w:rsidR="004E6A50" w:rsidRPr="009F78EF" w:rsidRDefault="004E6A50" w:rsidP="004E6A50">
      <w:pPr>
        <w:pStyle w:val="BodyTextIndent"/>
        <w:tabs>
          <w:tab w:val="clear" w:pos="720"/>
          <w:tab w:val="clear" w:pos="990"/>
          <w:tab w:val="clear" w:pos="3960"/>
        </w:tabs>
        <w:ind w:left="0"/>
        <w:jc w:val="left"/>
        <w:rPr>
          <w:sz w:val="22"/>
          <w:szCs w:val="22"/>
          <w:u w:val="single"/>
        </w:rPr>
      </w:pPr>
    </w:p>
    <w:p w14:paraId="67058026" w14:textId="77777777" w:rsidR="004E6A50" w:rsidRPr="009F78EF" w:rsidRDefault="004E6A50" w:rsidP="004E6A50">
      <w:pPr>
        <w:tabs>
          <w:tab w:val="left" w:pos="810"/>
          <w:tab w:val="left" w:pos="5760"/>
          <w:tab w:val="right" w:pos="10080"/>
        </w:tabs>
        <w:outlineLvl w:val="0"/>
        <w:rPr>
          <w:sz w:val="22"/>
          <w:szCs w:val="22"/>
          <w:u w:val="single"/>
        </w:rPr>
      </w:pPr>
      <w:r w:rsidRPr="009F78EF">
        <w:rPr>
          <w:sz w:val="22"/>
          <w:szCs w:val="22"/>
          <w:u w:val="single"/>
        </w:rPr>
        <w:fldChar w:fldCharType="begin">
          <w:ffData>
            <w:name w:val=""/>
            <w:enabled/>
            <w:calcOnExit w:val="0"/>
            <w:textInput/>
          </w:ffData>
        </w:fldChar>
      </w:r>
      <w:r w:rsidRPr="009F78EF">
        <w:rPr>
          <w:sz w:val="22"/>
          <w:szCs w:val="22"/>
          <w:u w:val="single"/>
        </w:rPr>
        <w:instrText xml:space="preserve"> FORMTEXT </w:instrText>
      </w:r>
      <w:r w:rsidRPr="009F78EF">
        <w:rPr>
          <w:sz w:val="22"/>
          <w:szCs w:val="22"/>
          <w:u w:val="single"/>
        </w:rPr>
      </w:r>
      <w:r w:rsidRPr="009F78EF">
        <w:rPr>
          <w:sz w:val="22"/>
          <w:szCs w:val="22"/>
          <w:u w:val="single"/>
        </w:rPr>
        <w:fldChar w:fldCharType="separate"/>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noProof/>
          <w:sz w:val="22"/>
          <w:szCs w:val="22"/>
          <w:u w:val="single"/>
        </w:rPr>
        <w:t> </w:t>
      </w:r>
      <w:r w:rsidRPr="009F78EF">
        <w:rPr>
          <w:sz w:val="22"/>
          <w:szCs w:val="22"/>
          <w:u w:val="single"/>
        </w:rPr>
        <w:fldChar w:fldCharType="end"/>
      </w:r>
      <w:r w:rsidRPr="009F78EF">
        <w:rPr>
          <w:sz w:val="22"/>
          <w:szCs w:val="22"/>
          <w:u w:val="single"/>
        </w:rPr>
        <w:tab/>
      </w:r>
      <w:r w:rsidRPr="009F78EF">
        <w:rPr>
          <w:sz w:val="22"/>
          <w:szCs w:val="22"/>
          <w:u w:val="single"/>
        </w:rPr>
        <w:tab/>
      </w:r>
    </w:p>
    <w:p w14:paraId="59122DBC" w14:textId="77777777" w:rsidR="004E6A50" w:rsidRPr="009F78EF" w:rsidRDefault="004E6A50" w:rsidP="004E6A50">
      <w:pPr>
        <w:pStyle w:val="BodyTextIndent"/>
        <w:tabs>
          <w:tab w:val="clear" w:pos="720"/>
          <w:tab w:val="clear" w:pos="990"/>
          <w:tab w:val="clear" w:pos="3960"/>
        </w:tabs>
        <w:ind w:left="0"/>
        <w:jc w:val="left"/>
        <w:rPr>
          <w:sz w:val="22"/>
          <w:szCs w:val="22"/>
        </w:rPr>
      </w:pPr>
      <w:r w:rsidRPr="009F78EF">
        <w:rPr>
          <w:sz w:val="22"/>
          <w:szCs w:val="22"/>
        </w:rPr>
        <w:t>Date</w:t>
      </w:r>
    </w:p>
    <w:p w14:paraId="29716FC6" w14:textId="77777777" w:rsidR="004E6A50" w:rsidRPr="009F78EF" w:rsidRDefault="004E6A50" w:rsidP="004E6A50">
      <w:pPr>
        <w:jc w:val="both"/>
        <w:rPr>
          <w:noProof/>
          <w:sz w:val="22"/>
          <w:szCs w:val="22"/>
        </w:rPr>
      </w:pPr>
    </w:p>
    <w:p w14:paraId="7FD9B6AC" w14:textId="77777777" w:rsidR="004E6A50" w:rsidRPr="009F78EF" w:rsidRDefault="004E6A50" w:rsidP="004E6A50">
      <w:pPr>
        <w:jc w:val="both"/>
        <w:rPr>
          <w:noProof/>
          <w:sz w:val="22"/>
          <w:szCs w:val="22"/>
        </w:rPr>
      </w:pPr>
    </w:p>
    <w:p w14:paraId="1F5871B6" w14:textId="258162FE" w:rsidR="00D7102F" w:rsidRPr="00114BE6" w:rsidRDefault="00D7102F" w:rsidP="00FA6EF1">
      <w:pPr>
        <w:rPr>
          <w:b/>
          <w:bCs/>
        </w:rPr>
      </w:pPr>
    </w:p>
    <w:sectPr w:rsidR="00D7102F" w:rsidRPr="00114BE6" w:rsidSect="0049371E">
      <w:type w:val="continuous"/>
      <w:pgSz w:w="12240" w:h="15840"/>
      <w:pgMar w:top="720" w:right="576"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54B1" w14:textId="77777777" w:rsidR="00A5502D" w:rsidRDefault="00A5502D" w:rsidP="00526CDE">
      <w:r>
        <w:separator/>
      </w:r>
    </w:p>
  </w:endnote>
  <w:endnote w:type="continuationSeparator" w:id="0">
    <w:p w14:paraId="377C1D6E" w14:textId="77777777" w:rsidR="00A5502D" w:rsidRDefault="00A5502D" w:rsidP="0052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257B" w14:textId="77777777" w:rsidR="00A5502D" w:rsidRDefault="00A5502D" w:rsidP="00526CDE">
      <w:r>
        <w:separator/>
      </w:r>
    </w:p>
  </w:footnote>
  <w:footnote w:type="continuationSeparator" w:id="0">
    <w:p w14:paraId="6C58BE02" w14:textId="77777777" w:rsidR="00A5502D" w:rsidRDefault="00A5502D" w:rsidP="00526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6E"/>
    <w:multiLevelType w:val="hybridMultilevel"/>
    <w:tmpl w:val="9604B636"/>
    <w:lvl w:ilvl="0" w:tplc="04090001">
      <w:start w:val="1"/>
      <w:numFmt w:val="bullet"/>
      <w:lvlText w:val=""/>
      <w:lvlJc w:val="left"/>
      <w:pPr>
        <w:ind w:left="1170" w:hanging="360"/>
      </w:pPr>
      <w:rPr>
        <w:rFonts w:ascii="Symbol" w:hAnsi="Symbol" w:hint="default"/>
      </w:rPr>
    </w:lvl>
    <w:lvl w:ilvl="1" w:tplc="B220E304">
      <w:start w:val="1"/>
      <w:numFmt w:val="bullet"/>
      <w:lvlText w:val=""/>
      <w:lvlJc w:val="left"/>
      <w:pPr>
        <w:ind w:left="1890" w:hanging="360"/>
      </w:pPr>
      <w:rPr>
        <w:rFonts w:ascii="Symbol" w:hAnsi="Symbol" w:hint="default"/>
        <w:b/>
        <w:bCs/>
        <w:sz w:val="32"/>
        <w:szCs w:val="32"/>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43E6A92"/>
    <w:multiLevelType w:val="hybridMultilevel"/>
    <w:tmpl w:val="63D8E9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7828CF"/>
    <w:multiLevelType w:val="hybridMultilevel"/>
    <w:tmpl w:val="3D72CAE0"/>
    <w:lvl w:ilvl="0" w:tplc="884C3F6C">
      <w:start w:val="1"/>
      <w:numFmt w:val="upperLetter"/>
      <w:lvlText w:val="%1."/>
      <w:lvlJc w:val="right"/>
      <w:pPr>
        <w:tabs>
          <w:tab w:val="num" w:pos="180"/>
        </w:tabs>
        <w:ind w:left="180" w:hanging="180"/>
      </w:pPr>
      <w:rPr>
        <w:rFonts w:hint="default"/>
      </w:rPr>
    </w:lvl>
    <w:lvl w:ilvl="1" w:tplc="0CF21B92">
      <w:start w:val="1"/>
      <w:numFmt w:val="decimal"/>
      <w:lvlText w:val="%2."/>
      <w:lvlJc w:val="left"/>
      <w:pPr>
        <w:tabs>
          <w:tab w:val="num" w:pos="720"/>
        </w:tabs>
        <w:ind w:left="720" w:hanging="360"/>
      </w:pPr>
      <w:rPr>
        <w:rFonts w:hint="default"/>
        <w:b w:val="0"/>
        <w:i w:val="0"/>
      </w:rPr>
    </w:lvl>
    <w:lvl w:ilvl="2" w:tplc="04090001">
      <w:start w:val="1"/>
      <w:numFmt w:val="bullet"/>
      <w:lvlText w:val=""/>
      <w:lvlJc w:val="left"/>
      <w:pPr>
        <w:ind w:left="1620" w:hanging="360"/>
      </w:pPr>
      <w:rPr>
        <w:rFonts w:ascii="Symbol" w:hAnsi="Symbol" w:hint="default"/>
      </w:rPr>
    </w:lvl>
    <w:lvl w:ilvl="3" w:tplc="5F4C7FBA">
      <w:start w:val="1"/>
      <w:numFmt w:val="bullet"/>
      <w:lvlText w:val=""/>
      <w:lvlJc w:val="left"/>
      <w:pPr>
        <w:tabs>
          <w:tab w:val="num" w:pos="2160"/>
        </w:tabs>
        <w:ind w:left="2160" w:hanging="360"/>
      </w:pPr>
      <w:rPr>
        <w:rFonts w:ascii="Symbol" w:hAnsi="Symbol" w:hint="default"/>
      </w:rPr>
    </w:lvl>
    <w:lvl w:ilvl="4" w:tplc="04090001">
      <w:start w:val="1"/>
      <w:numFmt w:val="bullet"/>
      <w:lvlText w:val=""/>
      <w:lvlJc w:val="left"/>
      <w:pPr>
        <w:ind w:left="2880" w:hanging="360"/>
      </w:pPr>
      <w:rPr>
        <w:rFonts w:ascii="Symbol" w:hAnsi="Symbol" w:hint="default"/>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24742151"/>
    <w:multiLevelType w:val="hybridMultilevel"/>
    <w:tmpl w:val="CD5E2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846016"/>
    <w:multiLevelType w:val="hybridMultilevel"/>
    <w:tmpl w:val="69AA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B62E5"/>
    <w:multiLevelType w:val="hybridMultilevel"/>
    <w:tmpl w:val="672A3868"/>
    <w:lvl w:ilvl="0" w:tplc="C5722FA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8D6683"/>
    <w:multiLevelType w:val="hybridMultilevel"/>
    <w:tmpl w:val="E4D2CF4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4846B10"/>
    <w:multiLevelType w:val="hybridMultilevel"/>
    <w:tmpl w:val="B8C85084"/>
    <w:lvl w:ilvl="0" w:tplc="8C9600E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E3358EE"/>
    <w:multiLevelType w:val="hybridMultilevel"/>
    <w:tmpl w:val="EB386D24"/>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9" w15:restartNumberingAfterBreak="0">
    <w:nsid w:val="46A32500"/>
    <w:multiLevelType w:val="hybridMultilevel"/>
    <w:tmpl w:val="5B507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3150F"/>
    <w:multiLevelType w:val="hybridMultilevel"/>
    <w:tmpl w:val="43E41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62810"/>
    <w:multiLevelType w:val="hybridMultilevel"/>
    <w:tmpl w:val="1B9A62CA"/>
    <w:lvl w:ilvl="0" w:tplc="04090019">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05063CD"/>
    <w:multiLevelType w:val="hybridMultilevel"/>
    <w:tmpl w:val="E268658C"/>
    <w:lvl w:ilvl="0" w:tplc="884C3F6C">
      <w:start w:val="1"/>
      <w:numFmt w:val="upperLetter"/>
      <w:lvlText w:val="%1."/>
      <w:lvlJc w:val="right"/>
      <w:pPr>
        <w:tabs>
          <w:tab w:val="num" w:pos="180"/>
        </w:tabs>
        <w:ind w:left="180" w:hanging="18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CF21B92">
      <w:start w:val="1"/>
      <w:numFmt w:val="decimal"/>
      <w:lvlText w:val="%5."/>
      <w:lvlJc w:val="left"/>
      <w:pPr>
        <w:tabs>
          <w:tab w:val="num" w:pos="1620"/>
        </w:tabs>
        <w:ind w:left="1620" w:hanging="360"/>
      </w:pPr>
      <w:rPr>
        <w:rFonts w:hint="default"/>
        <w:b w:val="0"/>
        <w:i w:val="0"/>
      </w:r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3" w15:restartNumberingAfterBreak="0">
    <w:nsid w:val="54657282"/>
    <w:multiLevelType w:val="hybridMultilevel"/>
    <w:tmpl w:val="66983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1B01E1"/>
    <w:multiLevelType w:val="hybridMultilevel"/>
    <w:tmpl w:val="958CA3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CC28AC"/>
    <w:multiLevelType w:val="hybridMultilevel"/>
    <w:tmpl w:val="F74CEB12"/>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16" w15:restartNumberingAfterBreak="0">
    <w:nsid w:val="5DB40AAC"/>
    <w:multiLevelType w:val="hybridMultilevel"/>
    <w:tmpl w:val="3982A3F6"/>
    <w:lvl w:ilvl="0" w:tplc="04090019">
      <w:start w:val="1"/>
      <w:numFmt w:val="lowerLetter"/>
      <w:lvlText w:val="%1."/>
      <w:lvlJc w:val="left"/>
      <w:pPr>
        <w:tabs>
          <w:tab w:val="num" w:pos="1842"/>
        </w:tabs>
        <w:ind w:left="1842" w:hanging="360"/>
      </w:pPr>
    </w:lvl>
    <w:lvl w:ilvl="1" w:tplc="04090019" w:tentative="1">
      <w:start w:val="1"/>
      <w:numFmt w:val="lowerLetter"/>
      <w:lvlText w:val="%2."/>
      <w:lvlJc w:val="left"/>
      <w:pPr>
        <w:tabs>
          <w:tab w:val="num" w:pos="1842"/>
        </w:tabs>
        <w:ind w:left="1842" w:hanging="360"/>
      </w:p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17" w15:restartNumberingAfterBreak="0">
    <w:nsid w:val="60D93496"/>
    <w:multiLevelType w:val="hybridMultilevel"/>
    <w:tmpl w:val="B0DEB7BE"/>
    <w:lvl w:ilvl="0" w:tplc="85688FFE">
      <w:start w:val="1"/>
      <w:numFmt w:val="bullet"/>
      <w:lvlText w:val=""/>
      <w:lvlJc w:val="left"/>
      <w:pPr>
        <w:ind w:left="720" w:hanging="360"/>
      </w:pPr>
      <w:rPr>
        <w:rFonts w:ascii="Symbol" w:hAnsi="Symbol" w:hint="default"/>
        <w:sz w:val="24"/>
        <w:szCs w:val="24"/>
      </w:rPr>
    </w:lvl>
    <w:lvl w:ilvl="1" w:tplc="7E9832D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02F1D"/>
    <w:multiLevelType w:val="hybridMultilevel"/>
    <w:tmpl w:val="5DE2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C1C5F"/>
    <w:multiLevelType w:val="hybridMultilevel"/>
    <w:tmpl w:val="3B00F98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72505278">
    <w:abstractNumId w:val="2"/>
  </w:num>
  <w:num w:numId="2" w16cid:durableId="1054083592">
    <w:abstractNumId w:val="1"/>
  </w:num>
  <w:num w:numId="3" w16cid:durableId="164512551">
    <w:abstractNumId w:val="12"/>
  </w:num>
  <w:num w:numId="4" w16cid:durableId="703097056">
    <w:abstractNumId w:val="5"/>
  </w:num>
  <w:num w:numId="5" w16cid:durableId="1927571690">
    <w:abstractNumId w:val="6"/>
  </w:num>
  <w:num w:numId="6" w16cid:durableId="917324414">
    <w:abstractNumId w:val="16"/>
  </w:num>
  <w:num w:numId="7" w16cid:durableId="1475754618">
    <w:abstractNumId w:val="7"/>
  </w:num>
  <w:num w:numId="8" w16cid:durableId="704258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7789529">
    <w:abstractNumId w:val="8"/>
  </w:num>
  <w:num w:numId="10" w16cid:durableId="1644119320">
    <w:abstractNumId w:val="15"/>
  </w:num>
  <w:num w:numId="11" w16cid:durableId="1060783540">
    <w:abstractNumId w:val="13"/>
  </w:num>
  <w:num w:numId="12" w16cid:durableId="1532914443">
    <w:abstractNumId w:val="14"/>
  </w:num>
  <w:num w:numId="13" w16cid:durableId="363557722">
    <w:abstractNumId w:val="3"/>
  </w:num>
  <w:num w:numId="14" w16cid:durableId="265189544">
    <w:abstractNumId w:val="4"/>
  </w:num>
  <w:num w:numId="15" w16cid:durableId="1080365536">
    <w:abstractNumId w:val="17"/>
  </w:num>
  <w:num w:numId="16" w16cid:durableId="688413084">
    <w:abstractNumId w:val="19"/>
  </w:num>
  <w:num w:numId="17" w16cid:durableId="963467031">
    <w:abstractNumId w:val="10"/>
  </w:num>
  <w:num w:numId="18" w16cid:durableId="1884368817">
    <w:abstractNumId w:val="9"/>
  </w:num>
  <w:num w:numId="19" w16cid:durableId="1746681542">
    <w:abstractNumId w:val="18"/>
  </w:num>
  <w:num w:numId="20" w16cid:durableId="83448990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L9p0S4RuXgDuDVVdU8yK+Ymox5BMdAOjYh+RrG03cbtaa8Z908ad0VGeTiytRfI6yimefXwLsspJKltK9dlBg==" w:salt="7XNS5xcOKh+kck8SeYbo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C0"/>
    <w:rsid w:val="00003099"/>
    <w:rsid w:val="00010632"/>
    <w:rsid w:val="00013D9E"/>
    <w:rsid w:val="00027300"/>
    <w:rsid w:val="00036B35"/>
    <w:rsid w:val="00042124"/>
    <w:rsid w:val="00046521"/>
    <w:rsid w:val="000714D7"/>
    <w:rsid w:val="00083252"/>
    <w:rsid w:val="00090CBF"/>
    <w:rsid w:val="000976E5"/>
    <w:rsid w:val="000B3198"/>
    <w:rsid w:val="000B6FAF"/>
    <w:rsid w:val="000C1E5C"/>
    <w:rsid w:val="000D12FC"/>
    <w:rsid w:val="000D1C90"/>
    <w:rsid w:val="000E3995"/>
    <w:rsid w:val="000F4E90"/>
    <w:rsid w:val="000F6912"/>
    <w:rsid w:val="000F781B"/>
    <w:rsid w:val="00100A7E"/>
    <w:rsid w:val="00101578"/>
    <w:rsid w:val="00111E98"/>
    <w:rsid w:val="00114BE6"/>
    <w:rsid w:val="00120B0D"/>
    <w:rsid w:val="00135FCB"/>
    <w:rsid w:val="00143490"/>
    <w:rsid w:val="00152762"/>
    <w:rsid w:val="0016296E"/>
    <w:rsid w:val="00166A5B"/>
    <w:rsid w:val="0017687F"/>
    <w:rsid w:val="00183332"/>
    <w:rsid w:val="00183849"/>
    <w:rsid w:val="001862EE"/>
    <w:rsid w:val="00190872"/>
    <w:rsid w:val="00193120"/>
    <w:rsid w:val="00196A77"/>
    <w:rsid w:val="001A1821"/>
    <w:rsid w:val="001A211E"/>
    <w:rsid w:val="001A3431"/>
    <w:rsid w:val="001A7BAB"/>
    <w:rsid w:val="001B2B6F"/>
    <w:rsid w:val="001B3A50"/>
    <w:rsid w:val="001D1D6B"/>
    <w:rsid w:val="001D51F2"/>
    <w:rsid w:val="001D529A"/>
    <w:rsid w:val="001E078F"/>
    <w:rsid w:val="001E122A"/>
    <w:rsid w:val="001F5A89"/>
    <w:rsid w:val="001F73C0"/>
    <w:rsid w:val="00205329"/>
    <w:rsid w:val="00206C4D"/>
    <w:rsid w:val="002108FB"/>
    <w:rsid w:val="00210CC6"/>
    <w:rsid w:val="002113FD"/>
    <w:rsid w:val="00216ACC"/>
    <w:rsid w:val="00216C3E"/>
    <w:rsid w:val="00227E6F"/>
    <w:rsid w:val="002311B1"/>
    <w:rsid w:val="002401DB"/>
    <w:rsid w:val="002507E0"/>
    <w:rsid w:val="00250966"/>
    <w:rsid w:val="00252455"/>
    <w:rsid w:val="0025259B"/>
    <w:rsid w:val="002538D2"/>
    <w:rsid w:val="002630C5"/>
    <w:rsid w:val="00263759"/>
    <w:rsid w:val="00263D86"/>
    <w:rsid w:val="00267070"/>
    <w:rsid w:val="002712A3"/>
    <w:rsid w:val="00276B2F"/>
    <w:rsid w:val="00282B8E"/>
    <w:rsid w:val="00286F96"/>
    <w:rsid w:val="00295A01"/>
    <w:rsid w:val="002A2E34"/>
    <w:rsid w:val="002A53C1"/>
    <w:rsid w:val="002B1DDC"/>
    <w:rsid w:val="002B5EBA"/>
    <w:rsid w:val="002B7F6A"/>
    <w:rsid w:val="002C4225"/>
    <w:rsid w:val="002D0ABD"/>
    <w:rsid w:val="002D1025"/>
    <w:rsid w:val="002F0813"/>
    <w:rsid w:val="003063C7"/>
    <w:rsid w:val="003073F9"/>
    <w:rsid w:val="00320893"/>
    <w:rsid w:val="00322EDF"/>
    <w:rsid w:val="00325D98"/>
    <w:rsid w:val="00341F17"/>
    <w:rsid w:val="00342F10"/>
    <w:rsid w:val="00344845"/>
    <w:rsid w:val="00345FF4"/>
    <w:rsid w:val="00347026"/>
    <w:rsid w:val="003552B7"/>
    <w:rsid w:val="00357906"/>
    <w:rsid w:val="00360B4D"/>
    <w:rsid w:val="00363C5E"/>
    <w:rsid w:val="00373071"/>
    <w:rsid w:val="00382EBD"/>
    <w:rsid w:val="00383E78"/>
    <w:rsid w:val="003A2E5E"/>
    <w:rsid w:val="003A3811"/>
    <w:rsid w:val="003A3D59"/>
    <w:rsid w:val="003B1566"/>
    <w:rsid w:val="003C034C"/>
    <w:rsid w:val="003C50F8"/>
    <w:rsid w:val="003C694E"/>
    <w:rsid w:val="003D1944"/>
    <w:rsid w:val="003E42AC"/>
    <w:rsid w:val="003E4517"/>
    <w:rsid w:val="003F162B"/>
    <w:rsid w:val="00416A3C"/>
    <w:rsid w:val="00422747"/>
    <w:rsid w:val="00424511"/>
    <w:rsid w:val="00424B17"/>
    <w:rsid w:val="00426BF5"/>
    <w:rsid w:val="004464D0"/>
    <w:rsid w:val="00447911"/>
    <w:rsid w:val="00451069"/>
    <w:rsid w:val="004555BC"/>
    <w:rsid w:val="00466748"/>
    <w:rsid w:val="00466C49"/>
    <w:rsid w:val="0046720A"/>
    <w:rsid w:val="0047579C"/>
    <w:rsid w:val="00484EF4"/>
    <w:rsid w:val="004857D0"/>
    <w:rsid w:val="00491792"/>
    <w:rsid w:val="0049371E"/>
    <w:rsid w:val="004A0DFA"/>
    <w:rsid w:val="004B55DB"/>
    <w:rsid w:val="004C2650"/>
    <w:rsid w:val="004D0682"/>
    <w:rsid w:val="004D15B8"/>
    <w:rsid w:val="004E0A55"/>
    <w:rsid w:val="004E1819"/>
    <w:rsid w:val="004E5DDD"/>
    <w:rsid w:val="004E6A50"/>
    <w:rsid w:val="004F03DB"/>
    <w:rsid w:val="004F31DE"/>
    <w:rsid w:val="00501756"/>
    <w:rsid w:val="00506008"/>
    <w:rsid w:val="005154D9"/>
    <w:rsid w:val="00521671"/>
    <w:rsid w:val="00522718"/>
    <w:rsid w:val="0052283D"/>
    <w:rsid w:val="00526CDE"/>
    <w:rsid w:val="00532618"/>
    <w:rsid w:val="00536B6B"/>
    <w:rsid w:val="005403AB"/>
    <w:rsid w:val="005417C6"/>
    <w:rsid w:val="00553B16"/>
    <w:rsid w:val="00553C73"/>
    <w:rsid w:val="005602B5"/>
    <w:rsid w:val="005604FE"/>
    <w:rsid w:val="00567CE1"/>
    <w:rsid w:val="00581676"/>
    <w:rsid w:val="00582BB2"/>
    <w:rsid w:val="0059505A"/>
    <w:rsid w:val="005A00CC"/>
    <w:rsid w:val="005B056A"/>
    <w:rsid w:val="005B0D61"/>
    <w:rsid w:val="005B159A"/>
    <w:rsid w:val="005B6B12"/>
    <w:rsid w:val="005C2212"/>
    <w:rsid w:val="005C4305"/>
    <w:rsid w:val="005C4883"/>
    <w:rsid w:val="005D240F"/>
    <w:rsid w:val="005D7841"/>
    <w:rsid w:val="0060072D"/>
    <w:rsid w:val="00600911"/>
    <w:rsid w:val="00601783"/>
    <w:rsid w:val="0061471A"/>
    <w:rsid w:val="00627242"/>
    <w:rsid w:val="00646B68"/>
    <w:rsid w:val="00647DAA"/>
    <w:rsid w:val="00654294"/>
    <w:rsid w:val="00664335"/>
    <w:rsid w:val="006669E3"/>
    <w:rsid w:val="006722CC"/>
    <w:rsid w:val="006728B4"/>
    <w:rsid w:val="00693861"/>
    <w:rsid w:val="00696C52"/>
    <w:rsid w:val="006A1867"/>
    <w:rsid w:val="006A229C"/>
    <w:rsid w:val="006B164B"/>
    <w:rsid w:val="006B1FAD"/>
    <w:rsid w:val="006B3063"/>
    <w:rsid w:val="006B30F4"/>
    <w:rsid w:val="006B3CFB"/>
    <w:rsid w:val="006B6947"/>
    <w:rsid w:val="006C354D"/>
    <w:rsid w:val="006C5D22"/>
    <w:rsid w:val="006C7141"/>
    <w:rsid w:val="006C7AF1"/>
    <w:rsid w:val="006D632D"/>
    <w:rsid w:val="006F009D"/>
    <w:rsid w:val="00700B26"/>
    <w:rsid w:val="00702319"/>
    <w:rsid w:val="007026F3"/>
    <w:rsid w:val="007064B8"/>
    <w:rsid w:val="00717801"/>
    <w:rsid w:val="0072282A"/>
    <w:rsid w:val="0072726F"/>
    <w:rsid w:val="00730621"/>
    <w:rsid w:val="00754D5A"/>
    <w:rsid w:val="00757327"/>
    <w:rsid w:val="00761CA5"/>
    <w:rsid w:val="007633BC"/>
    <w:rsid w:val="00766A93"/>
    <w:rsid w:val="007751A7"/>
    <w:rsid w:val="00784B59"/>
    <w:rsid w:val="00785333"/>
    <w:rsid w:val="00785A05"/>
    <w:rsid w:val="007878C6"/>
    <w:rsid w:val="00791FD3"/>
    <w:rsid w:val="0079213F"/>
    <w:rsid w:val="00797400"/>
    <w:rsid w:val="007A0DB2"/>
    <w:rsid w:val="007A149F"/>
    <w:rsid w:val="007A289D"/>
    <w:rsid w:val="007A7D86"/>
    <w:rsid w:val="007B0586"/>
    <w:rsid w:val="007B47B2"/>
    <w:rsid w:val="007B57B3"/>
    <w:rsid w:val="007C2F3F"/>
    <w:rsid w:val="007C51C2"/>
    <w:rsid w:val="007C577C"/>
    <w:rsid w:val="007D04B8"/>
    <w:rsid w:val="007E3D8D"/>
    <w:rsid w:val="007F13C2"/>
    <w:rsid w:val="007F2512"/>
    <w:rsid w:val="007F7D30"/>
    <w:rsid w:val="008055E4"/>
    <w:rsid w:val="00811EE9"/>
    <w:rsid w:val="008218F9"/>
    <w:rsid w:val="0082526B"/>
    <w:rsid w:val="00832E30"/>
    <w:rsid w:val="00847EA9"/>
    <w:rsid w:val="00850CDA"/>
    <w:rsid w:val="0085696E"/>
    <w:rsid w:val="00863761"/>
    <w:rsid w:val="00864523"/>
    <w:rsid w:val="00867115"/>
    <w:rsid w:val="008671CC"/>
    <w:rsid w:val="00867509"/>
    <w:rsid w:val="008708AF"/>
    <w:rsid w:val="00873C53"/>
    <w:rsid w:val="00876CD1"/>
    <w:rsid w:val="0088069D"/>
    <w:rsid w:val="00886426"/>
    <w:rsid w:val="00887894"/>
    <w:rsid w:val="0089375D"/>
    <w:rsid w:val="00894DE8"/>
    <w:rsid w:val="008961A5"/>
    <w:rsid w:val="008A41A7"/>
    <w:rsid w:val="008B529B"/>
    <w:rsid w:val="008B571D"/>
    <w:rsid w:val="008C0CCF"/>
    <w:rsid w:val="008D14D5"/>
    <w:rsid w:val="008D3891"/>
    <w:rsid w:val="008E274B"/>
    <w:rsid w:val="008F7035"/>
    <w:rsid w:val="00905E8E"/>
    <w:rsid w:val="009069AC"/>
    <w:rsid w:val="009118CB"/>
    <w:rsid w:val="009127E6"/>
    <w:rsid w:val="00917575"/>
    <w:rsid w:val="00923EDC"/>
    <w:rsid w:val="009267E8"/>
    <w:rsid w:val="00946710"/>
    <w:rsid w:val="00946748"/>
    <w:rsid w:val="00946FD0"/>
    <w:rsid w:val="00950135"/>
    <w:rsid w:val="00960E8E"/>
    <w:rsid w:val="009723D2"/>
    <w:rsid w:val="009813FB"/>
    <w:rsid w:val="00987E45"/>
    <w:rsid w:val="00992C37"/>
    <w:rsid w:val="00995A7B"/>
    <w:rsid w:val="00997653"/>
    <w:rsid w:val="00997A31"/>
    <w:rsid w:val="009B2F2E"/>
    <w:rsid w:val="009B3EF7"/>
    <w:rsid w:val="009C6A7C"/>
    <w:rsid w:val="009C6EC0"/>
    <w:rsid w:val="009D2241"/>
    <w:rsid w:val="009E12AB"/>
    <w:rsid w:val="009E5125"/>
    <w:rsid w:val="009E72E6"/>
    <w:rsid w:val="00A0702D"/>
    <w:rsid w:val="00A2173E"/>
    <w:rsid w:val="00A252ED"/>
    <w:rsid w:val="00A26D8C"/>
    <w:rsid w:val="00A3299C"/>
    <w:rsid w:val="00A32BD0"/>
    <w:rsid w:val="00A357B4"/>
    <w:rsid w:val="00A4267A"/>
    <w:rsid w:val="00A45D4B"/>
    <w:rsid w:val="00A46D50"/>
    <w:rsid w:val="00A5502D"/>
    <w:rsid w:val="00A560D4"/>
    <w:rsid w:val="00A65674"/>
    <w:rsid w:val="00A6641E"/>
    <w:rsid w:val="00A72A20"/>
    <w:rsid w:val="00A75DA6"/>
    <w:rsid w:val="00A77431"/>
    <w:rsid w:val="00A775B1"/>
    <w:rsid w:val="00A81034"/>
    <w:rsid w:val="00A812FA"/>
    <w:rsid w:val="00A8623A"/>
    <w:rsid w:val="00AA3B76"/>
    <w:rsid w:val="00AA78C9"/>
    <w:rsid w:val="00AB19AF"/>
    <w:rsid w:val="00AB336A"/>
    <w:rsid w:val="00AC72F9"/>
    <w:rsid w:val="00AD0947"/>
    <w:rsid w:val="00AD41B4"/>
    <w:rsid w:val="00AD5B10"/>
    <w:rsid w:val="00AE0AEE"/>
    <w:rsid w:val="00AF7F2D"/>
    <w:rsid w:val="00B1225D"/>
    <w:rsid w:val="00B16A51"/>
    <w:rsid w:val="00B2150F"/>
    <w:rsid w:val="00B235C9"/>
    <w:rsid w:val="00B3031C"/>
    <w:rsid w:val="00B33D15"/>
    <w:rsid w:val="00B355DF"/>
    <w:rsid w:val="00B423B8"/>
    <w:rsid w:val="00B431E4"/>
    <w:rsid w:val="00B44BEF"/>
    <w:rsid w:val="00B45FCE"/>
    <w:rsid w:val="00B50EF7"/>
    <w:rsid w:val="00B655B4"/>
    <w:rsid w:val="00B70AEF"/>
    <w:rsid w:val="00B70C95"/>
    <w:rsid w:val="00B7782C"/>
    <w:rsid w:val="00B8540A"/>
    <w:rsid w:val="00B902FB"/>
    <w:rsid w:val="00B92E42"/>
    <w:rsid w:val="00B96389"/>
    <w:rsid w:val="00B97211"/>
    <w:rsid w:val="00BA015D"/>
    <w:rsid w:val="00BA1B65"/>
    <w:rsid w:val="00BA4946"/>
    <w:rsid w:val="00BA5999"/>
    <w:rsid w:val="00BB0EC5"/>
    <w:rsid w:val="00BB28F1"/>
    <w:rsid w:val="00BB3769"/>
    <w:rsid w:val="00BB51C5"/>
    <w:rsid w:val="00BB6195"/>
    <w:rsid w:val="00BD1CF0"/>
    <w:rsid w:val="00BD21AE"/>
    <w:rsid w:val="00BD781E"/>
    <w:rsid w:val="00BE43B8"/>
    <w:rsid w:val="00BE6ABC"/>
    <w:rsid w:val="00C136ED"/>
    <w:rsid w:val="00C13955"/>
    <w:rsid w:val="00C150FA"/>
    <w:rsid w:val="00C2600B"/>
    <w:rsid w:val="00C26C4F"/>
    <w:rsid w:val="00C30DF4"/>
    <w:rsid w:val="00C42222"/>
    <w:rsid w:val="00C442F3"/>
    <w:rsid w:val="00C543CA"/>
    <w:rsid w:val="00C56404"/>
    <w:rsid w:val="00C669D4"/>
    <w:rsid w:val="00C70A28"/>
    <w:rsid w:val="00C735E1"/>
    <w:rsid w:val="00C76D18"/>
    <w:rsid w:val="00C77C7F"/>
    <w:rsid w:val="00C8279F"/>
    <w:rsid w:val="00C84461"/>
    <w:rsid w:val="00C85273"/>
    <w:rsid w:val="00C87105"/>
    <w:rsid w:val="00C922B8"/>
    <w:rsid w:val="00CA3A3A"/>
    <w:rsid w:val="00CA3B23"/>
    <w:rsid w:val="00CA6374"/>
    <w:rsid w:val="00CB7F6D"/>
    <w:rsid w:val="00CC193E"/>
    <w:rsid w:val="00CC7341"/>
    <w:rsid w:val="00CD0872"/>
    <w:rsid w:val="00CD2FFB"/>
    <w:rsid w:val="00CD70A8"/>
    <w:rsid w:val="00CE157D"/>
    <w:rsid w:val="00CE2AE9"/>
    <w:rsid w:val="00CE342B"/>
    <w:rsid w:val="00CF48AB"/>
    <w:rsid w:val="00D01B78"/>
    <w:rsid w:val="00D02E94"/>
    <w:rsid w:val="00D03798"/>
    <w:rsid w:val="00D05724"/>
    <w:rsid w:val="00D10EEB"/>
    <w:rsid w:val="00D1466C"/>
    <w:rsid w:val="00D146EE"/>
    <w:rsid w:val="00D15302"/>
    <w:rsid w:val="00D22940"/>
    <w:rsid w:val="00D404F8"/>
    <w:rsid w:val="00D437A2"/>
    <w:rsid w:val="00D47A7E"/>
    <w:rsid w:val="00D557EF"/>
    <w:rsid w:val="00D60327"/>
    <w:rsid w:val="00D6739C"/>
    <w:rsid w:val="00D7102F"/>
    <w:rsid w:val="00D8600D"/>
    <w:rsid w:val="00D93922"/>
    <w:rsid w:val="00DA2424"/>
    <w:rsid w:val="00DA31D3"/>
    <w:rsid w:val="00DA6EC1"/>
    <w:rsid w:val="00DB5386"/>
    <w:rsid w:val="00DC760D"/>
    <w:rsid w:val="00DF1435"/>
    <w:rsid w:val="00E03390"/>
    <w:rsid w:val="00E1203E"/>
    <w:rsid w:val="00E130C0"/>
    <w:rsid w:val="00E3780E"/>
    <w:rsid w:val="00E379C0"/>
    <w:rsid w:val="00E4670B"/>
    <w:rsid w:val="00E568CF"/>
    <w:rsid w:val="00E75438"/>
    <w:rsid w:val="00E764BB"/>
    <w:rsid w:val="00E7686D"/>
    <w:rsid w:val="00E802D5"/>
    <w:rsid w:val="00E816A5"/>
    <w:rsid w:val="00E90B5E"/>
    <w:rsid w:val="00E92291"/>
    <w:rsid w:val="00E93F72"/>
    <w:rsid w:val="00E94A66"/>
    <w:rsid w:val="00EA5287"/>
    <w:rsid w:val="00EC16BF"/>
    <w:rsid w:val="00EC18DA"/>
    <w:rsid w:val="00EC76E4"/>
    <w:rsid w:val="00EC7DDA"/>
    <w:rsid w:val="00ED21AC"/>
    <w:rsid w:val="00ED27E7"/>
    <w:rsid w:val="00ED2F83"/>
    <w:rsid w:val="00EF0DE8"/>
    <w:rsid w:val="00EF614B"/>
    <w:rsid w:val="00EF7B3F"/>
    <w:rsid w:val="00F02D4D"/>
    <w:rsid w:val="00F03932"/>
    <w:rsid w:val="00F220A0"/>
    <w:rsid w:val="00F305FE"/>
    <w:rsid w:val="00F413AA"/>
    <w:rsid w:val="00F42AD1"/>
    <w:rsid w:val="00F661C4"/>
    <w:rsid w:val="00F806AB"/>
    <w:rsid w:val="00F83A6F"/>
    <w:rsid w:val="00F967D1"/>
    <w:rsid w:val="00FA6EF1"/>
    <w:rsid w:val="00FB1716"/>
    <w:rsid w:val="00FB4563"/>
    <w:rsid w:val="00FB66C1"/>
    <w:rsid w:val="00FC02D4"/>
    <w:rsid w:val="00FD3786"/>
    <w:rsid w:val="00FE1AB8"/>
    <w:rsid w:val="00FF4FE0"/>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8289"/>
  <w15:docId w15:val="{6CFC5784-7D42-4395-9B03-1C36FE3E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73C0"/>
    <w:pPr>
      <w:keepNext/>
      <w:outlineLvl w:val="0"/>
    </w:pPr>
    <w:rPr>
      <w:b/>
      <w:bCs/>
    </w:rPr>
  </w:style>
  <w:style w:type="paragraph" w:styleId="Heading2">
    <w:name w:val="heading 2"/>
    <w:basedOn w:val="Normal"/>
    <w:next w:val="Normal"/>
    <w:link w:val="Heading2Char"/>
    <w:qFormat/>
    <w:rsid w:val="00447911"/>
    <w:pPr>
      <w:keepNext/>
      <w:tabs>
        <w:tab w:val="num" w:pos="1080"/>
      </w:tabs>
      <w:spacing w:before="240" w:after="60"/>
      <w:ind w:left="720"/>
      <w:outlineLvl w:val="1"/>
    </w:pPr>
    <w:rPr>
      <w:rFonts w:ascii="Arial" w:hAnsi="Arial"/>
      <w:b/>
      <w:i/>
      <w:szCs w:val="20"/>
    </w:rPr>
  </w:style>
  <w:style w:type="paragraph" w:styleId="Heading3">
    <w:name w:val="heading 3"/>
    <w:basedOn w:val="Normal"/>
    <w:next w:val="Normal"/>
    <w:link w:val="Heading3Char"/>
    <w:qFormat/>
    <w:rsid w:val="001F73C0"/>
    <w:pPr>
      <w:keepNext/>
      <w:outlineLvl w:val="2"/>
    </w:pPr>
    <w:rPr>
      <w:rFonts w:eastAsia="Arial Unicode MS"/>
      <w:b/>
      <w:bCs/>
      <w:color w:val="FF0000"/>
      <w:sz w:val="22"/>
    </w:rPr>
  </w:style>
  <w:style w:type="paragraph" w:styleId="Heading4">
    <w:name w:val="heading 4"/>
    <w:basedOn w:val="Normal"/>
    <w:next w:val="Normal"/>
    <w:link w:val="Heading4Char"/>
    <w:qFormat/>
    <w:rsid w:val="00447911"/>
    <w:pPr>
      <w:keepNext/>
      <w:tabs>
        <w:tab w:val="num" w:pos="2520"/>
      </w:tabs>
      <w:spacing w:before="240" w:after="60"/>
      <w:ind w:left="2160"/>
      <w:outlineLvl w:val="3"/>
    </w:pPr>
    <w:rPr>
      <w:rFonts w:ascii="Arial" w:hAnsi="Arial"/>
      <w:b/>
      <w:szCs w:val="20"/>
    </w:rPr>
  </w:style>
  <w:style w:type="paragraph" w:styleId="Heading5">
    <w:name w:val="heading 5"/>
    <w:basedOn w:val="Normal"/>
    <w:next w:val="Normal"/>
    <w:link w:val="Heading5Char"/>
    <w:qFormat/>
    <w:rsid w:val="00447911"/>
    <w:pPr>
      <w:tabs>
        <w:tab w:val="num" w:pos="3240"/>
      </w:tabs>
      <w:spacing w:before="240" w:after="60"/>
      <w:ind w:left="2880"/>
      <w:outlineLvl w:val="4"/>
    </w:pPr>
    <w:rPr>
      <w:sz w:val="22"/>
      <w:szCs w:val="20"/>
    </w:rPr>
  </w:style>
  <w:style w:type="paragraph" w:styleId="Heading6">
    <w:name w:val="heading 6"/>
    <w:basedOn w:val="Normal"/>
    <w:next w:val="Normal"/>
    <w:link w:val="Heading6Char"/>
    <w:qFormat/>
    <w:rsid w:val="00447911"/>
    <w:pPr>
      <w:tabs>
        <w:tab w:val="num" w:pos="3960"/>
      </w:tabs>
      <w:spacing w:before="240" w:after="60"/>
      <w:ind w:left="3600"/>
      <w:outlineLvl w:val="5"/>
    </w:pPr>
    <w:rPr>
      <w:i/>
      <w:sz w:val="22"/>
      <w:szCs w:val="20"/>
    </w:rPr>
  </w:style>
  <w:style w:type="paragraph" w:styleId="Heading7">
    <w:name w:val="heading 7"/>
    <w:basedOn w:val="Normal"/>
    <w:next w:val="Normal"/>
    <w:link w:val="Heading7Char"/>
    <w:qFormat/>
    <w:rsid w:val="00447911"/>
    <w:pPr>
      <w:tabs>
        <w:tab w:val="num" w:pos="4680"/>
      </w:tabs>
      <w:spacing w:before="240" w:after="60"/>
      <w:ind w:left="4320"/>
      <w:outlineLvl w:val="6"/>
    </w:pPr>
    <w:rPr>
      <w:rFonts w:ascii="Arial" w:hAnsi="Arial"/>
      <w:sz w:val="20"/>
      <w:szCs w:val="20"/>
    </w:rPr>
  </w:style>
  <w:style w:type="paragraph" w:styleId="Heading8">
    <w:name w:val="heading 8"/>
    <w:basedOn w:val="Normal"/>
    <w:next w:val="Normal"/>
    <w:link w:val="Heading8Char"/>
    <w:qFormat/>
    <w:rsid w:val="00447911"/>
    <w:pPr>
      <w:tabs>
        <w:tab w:val="num" w:pos="5400"/>
      </w:tabs>
      <w:spacing w:before="240" w:after="60"/>
      <w:ind w:left="5040"/>
      <w:outlineLvl w:val="7"/>
    </w:pPr>
    <w:rPr>
      <w:rFonts w:ascii="Arial" w:hAnsi="Arial"/>
      <w:i/>
      <w:sz w:val="20"/>
      <w:szCs w:val="20"/>
    </w:rPr>
  </w:style>
  <w:style w:type="paragraph" w:styleId="Heading9">
    <w:name w:val="heading 9"/>
    <w:basedOn w:val="Normal"/>
    <w:next w:val="Normal"/>
    <w:link w:val="Heading9Char"/>
    <w:qFormat/>
    <w:rsid w:val="00447911"/>
    <w:pPr>
      <w:tabs>
        <w:tab w:val="num" w:pos="6120"/>
      </w:tabs>
      <w:spacing w:before="240" w:after="60"/>
      <w:ind w:left="57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3C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47911"/>
    <w:rPr>
      <w:rFonts w:ascii="Arial" w:eastAsia="Times New Roman" w:hAnsi="Arial" w:cs="Times New Roman"/>
      <w:b/>
      <w:i/>
      <w:sz w:val="24"/>
      <w:szCs w:val="20"/>
    </w:rPr>
  </w:style>
  <w:style w:type="character" w:customStyle="1" w:styleId="Heading3Char">
    <w:name w:val="Heading 3 Char"/>
    <w:basedOn w:val="DefaultParagraphFont"/>
    <w:link w:val="Heading3"/>
    <w:rsid w:val="001F73C0"/>
    <w:rPr>
      <w:rFonts w:ascii="Times New Roman" w:eastAsia="Arial Unicode MS" w:hAnsi="Times New Roman" w:cs="Times New Roman"/>
      <w:b/>
      <w:bCs/>
      <w:color w:val="FF0000"/>
      <w:szCs w:val="24"/>
    </w:rPr>
  </w:style>
  <w:style w:type="character" w:customStyle="1" w:styleId="Heading4Char">
    <w:name w:val="Heading 4 Char"/>
    <w:basedOn w:val="DefaultParagraphFont"/>
    <w:link w:val="Heading4"/>
    <w:rsid w:val="00447911"/>
    <w:rPr>
      <w:rFonts w:ascii="Arial" w:eastAsia="Times New Roman" w:hAnsi="Arial" w:cs="Times New Roman"/>
      <w:b/>
      <w:sz w:val="24"/>
      <w:szCs w:val="20"/>
    </w:rPr>
  </w:style>
  <w:style w:type="character" w:customStyle="1" w:styleId="Heading5Char">
    <w:name w:val="Heading 5 Char"/>
    <w:basedOn w:val="DefaultParagraphFont"/>
    <w:link w:val="Heading5"/>
    <w:rsid w:val="00447911"/>
    <w:rPr>
      <w:rFonts w:ascii="Times New Roman" w:eastAsia="Times New Roman" w:hAnsi="Times New Roman" w:cs="Times New Roman"/>
      <w:szCs w:val="20"/>
    </w:rPr>
  </w:style>
  <w:style w:type="character" w:customStyle="1" w:styleId="Heading6Char">
    <w:name w:val="Heading 6 Char"/>
    <w:basedOn w:val="DefaultParagraphFont"/>
    <w:link w:val="Heading6"/>
    <w:rsid w:val="00447911"/>
    <w:rPr>
      <w:rFonts w:ascii="Times New Roman" w:eastAsia="Times New Roman" w:hAnsi="Times New Roman" w:cs="Times New Roman"/>
      <w:i/>
      <w:szCs w:val="20"/>
    </w:rPr>
  </w:style>
  <w:style w:type="character" w:customStyle="1" w:styleId="Heading7Char">
    <w:name w:val="Heading 7 Char"/>
    <w:basedOn w:val="DefaultParagraphFont"/>
    <w:link w:val="Heading7"/>
    <w:rsid w:val="00447911"/>
    <w:rPr>
      <w:rFonts w:ascii="Arial" w:eastAsia="Times New Roman" w:hAnsi="Arial" w:cs="Times New Roman"/>
      <w:sz w:val="20"/>
      <w:szCs w:val="20"/>
    </w:rPr>
  </w:style>
  <w:style w:type="character" w:customStyle="1" w:styleId="Heading8Char">
    <w:name w:val="Heading 8 Char"/>
    <w:basedOn w:val="DefaultParagraphFont"/>
    <w:link w:val="Heading8"/>
    <w:rsid w:val="00447911"/>
    <w:rPr>
      <w:rFonts w:ascii="Arial" w:eastAsia="Times New Roman" w:hAnsi="Arial" w:cs="Times New Roman"/>
      <w:i/>
      <w:sz w:val="20"/>
      <w:szCs w:val="20"/>
    </w:rPr>
  </w:style>
  <w:style w:type="character" w:customStyle="1" w:styleId="Heading9Char">
    <w:name w:val="Heading 9 Char"/>
    <w:basedOn w:val="DefaultParagraphFont"/>
    <w:link w:val="Heading9"/>
    <w:rsid w:val="00447911"/>
    <w:rPr>
      <w:rFonts w:ascii="Arial" w:eastAsia="Times New Roman" w:hAnsi="Arial" w:cs="Times New Roman"/>
      <w:b/>
      <w:i/>
      <w:sz w:val="18"/>
      <w:szCs w:val="20"/>
    </w:rPr>
  </w:style>
  <w:style w:type="paragraph" w:styleId="Header">
    <w:name w:val="header"/>
    <w:basedOn w:val="Normal"/>
    <w:link w:val="HeaderChar"/>
    <w:rsid w:val="00447911"/>
    <w:pPr>
      <w:tabs>
        <w:tab w:val="center" w:pos="4320"/>
        <w:tab w:val="right" w:pos="8640"/>
      </w:tabs>
    </w:pPr>
    <w:rPr>
      <w:szCs w:val="20"/>
    </w:rPr>
  </w:style>
  <w:style w:type="character" w:customStyle="1" w:styleId="HeaderChar">
    <w:name w:val="Header Char"/>
    <w:basedOn w:val="DefaultParagraphFont"/>
    <w:link w:val="Header"/>
    <w:rsid w:val="00447911"/>
    <w:rPr>
      <w:rFonts w:ascii="Times New Roman" w:eastAsia="Times New Roman" w:hAnsi="Times New Roman" w:cs="Times New Roman"/>
      <w:sz w:val="24"/>
      <w:szCs w:val="20"/>
    </w:rPr>
  </w:style>
  <w:style w:type="paragraph" w:styleId="List">
    <w:name w:val="List"/>
    <w:basedOn w:val="Normal"/>
    <w:rsid w:val="00447911"/>
    <w:pPr>
      <w:ind w:left="360" w:hanging="360"/>
    </w:pPr>
  </w:style>
  <w:style w:type="paragraph" w:styleId="List2">
    <w:name w:val="List 2"/>
    <w:basedOn w:val="Normal"/>
    <w:rsid w:val="00447911"/>
    <w:pPr>
      <w:ind w:left="720" w:hanging="360"/>
    </w:pPr>
    <w:rPr>
      <w:szCs w:val="20"/>
    </w:rPr>
  </w:style>
  <w:style w:type="paragraph" w:styleId="Footer">
    <w:name w:val="footer"/>
    <w:basedOn w:val="Normal"/>
    <w:link w:val="FooterChar"/>
    <w:rsid w:val="00447911"/>
    <w:pPr>
      <w:tabs>
        <w:tab w:val="center" w:pos="4320"/>
        <w:tab w:val="right" w:pos="8640"/>
      </w:tabs>
    </w:pPr>
    <w:rPr>
      <w:iCs/>
      <w:color w:val="000000"/>
    </w:rPr>
  </w:style>
  <w:style w:type="character" w:customStyle="1" w:styleId="FooterChar">
    <w:name w:val="Footer Char"/>
    <w:basedOn w:val="DefaultParagraphFont"/>
    <w:link w:val="Footer"/>
    <w:rsid w:val="00447911"/>
    <w:rPr>
      <w:rFonts w:ascii="Times New Roman" w:eastAsia="Times New Roman" w:hAnsi="Times New Roman" w:cs="Times New Roman"/>
      <w:iCs/>
      <w:color w:val="000000"/>
      <w:sz w:val="24"/>
      <w:szCs w:val="24"/>
    </w:rPr>
  </w:style>
  <w:style w:type="paragraph" w:customStyle="1" w:styleId="indent3">
    <w:name w:val="indent3"/>
    <w:basedOn w:val="Normal"/>
    <w:rsid w:val="00447911"/>
    <w:pPr>
      <w:widowControl w:val="0"/>
      <w:spacing w:after="120"/>
      <w:jc w:val="both"/>
    </w:pPr>
    <w:rPr>
      <w:sz w:val="26"/>
      <w:szCs w:val="20"/>
    </w:rPr>
  </w:style>
  <w:style w:type="paragraph" w:styleId="Title">
    <w:name w:val="Title"/>
    <w:basedOn w:val="Normal"/>
    <w:link w:val="TitleChar"/>
    <w:qFormat/>
    <w:rsid w:val="00447911"/>
    <w:pPr>
      <w:tabs>
        <w:tab w:val="left" w:pos="-1440"/>
        <w:tab w:val="left" w:pos="-720"/>
        <w:tab w:val="left" w:pos="0"/>
        <w:tab w:val="left" w:pos="412"/>
        <w:tab w:val="left" w:pos="825"/>
        <w:tab w:val="left" w:pos="1238"/>
        <w:tab w:val="left" w:pos="1651"/>
        <w:tab w:val="left" w:pos="2064"/>
        <w:tab w:val="left" w:pos="2476"/>
        <w:tab w:val="left" w:pos="2880"/>
      </w:tabs>
      <w:suppressAutoHyphens/>
      <w:jc w:val="center"/>
    </w:pPr>
    <w:rPr>
      <w:rFonts w:ascii="Arial" w:hAnsi="Arial"/>
      <w:b/>
      <w:sz w:val="22"/>
      <w:szCs w:val="20"/>
    </w:rPr>
  </w:style>
  <w:style w:type="character" w:customStyle="1" w:styleId="TitleChar">
    <w:name w:val="Title Char"/>
    <w:basedOn w:val="DefaultParagraphFont"/>
    <w:link w:val="Title"/>
    <w:rsid w:val="00447911"/>
    <w:rPr>
      <w:rFonts w:ascii="Arial" w:eastAsia="Times New Roman" w:hAnsi="Arial" w:cs="Times New Roman"/>
      <w:b/>
      <w:szCs w:val="20"/>
    </w:rPr>
  </w:style>
  <w:style w:type="paragraph" w:styleId="BodyText">
    <w:name w:val="Body Text"/>
    <w:basedOn w:val="Normal"/>
    <w:link w:val="BodyTextChar"/>
    <w:rsid w:val="00447911"/>
    <w:pPr>
      <w:tabs>
        <w:tab w:val="left" w:pos="810"/>
        <w:tab w:val="left" w:pos="1170"/>
        <w:tab w:val="left" w:pos="5760"/>
        <w:tab w:val="left" w:pos="6570"/>
        <w:tab w:val="left" w:pos="6930"/>
      </w:tabs>
      <w:jc w:val="both"/>
    </w:pPr>
    <w:rPr>
      <w:szCs w:val="20"/>
    </w:rPr>
  </w:style>
  <w:style w:type="character" w:customStyle="1" w:styleId="BodyTextChar">
    <w:name w:val="Body Text Char"/>
    <w:basedOn w:val="DefaultParagraphFont"/>
    <w:link w:val="BodyText"/>
    <w:rsid w:val="00447911"/>
    <w:rPr>
      <w:rFonts w:ascii="Times New Roman" w:eastAsia="Times New Roman" w:hAnsi="Times New Roman" w:cs="Times New Roman"/>
      <w:sz w:val="24"/>
      <w:szCs w:val="20"/>
    </w:rPr>
  </w:style>
  <w:style w:type="paragraph" w:styleId="BodyTextIndent">
    <w:name w:val="Body Text Indent"/>
    <w:basedOn w:val="Normal"/>
    <w:link w:val="BodyTextIndentChar"/>
    <w:rsid w:val="00447911"/>
    <w:pPr>
      <w:tabs>
        <w:tab w:val="left" w:pos="720"/>
        <w:tab w:val="left" w:pos="990"/>
        <w:tab w:val="left" w:pos="3960"/>
      </w:tabs>
      <w:ind w:left="720"/>
      <w:jc w:val="both"/>
    </w:pPr>
    <w:rPr>
      <w:szCs w:val="20"/>
    </w:rPr>
  </w:style>
  <w:style w:type="character" w:customStyle="1" w:styleId="BodyTextIndentChar">
    <w:name w:val="Body Text Indent Char"/>
    <w:basedOn w:val="DefaultParagraphFont"/>
    <w:link w:val="BodyTextIndent"/>
    <w:rsid w:val="00447911"/>
    <w:rPr>
      <w:rFonts w:ascii="Times New Roman" w:eastAsia="Times New Roman" w:hAnsi="Times New Roman" w:cs="Times New Roman"/>
      <w:sz w:val="24"/>
      <w:szCs w:val="20"/>
    </w:rPr>
  </w:style>
  <w:style w:type="character" w:styleId="PageNumber">
    <w:name w:val="page number"/>
    <w:basedOn w:val="DefaultParagraphFont"/>
    <w:rsid w:val="00447911"/>
  </w:style>
  <w:style w:type="paragraph" w:styleId="BodyText2">
    <w:name w:val="Body Text 2"/>
    <w:basedOn w:val="Normal"/>
    <w:link w:val="BodyText2Char"/>
    <w:rsid w:val="004479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pPr>
    <w:rPr>
      <w:iCs/>
      <w:color w:val="000000"/>
    </w:rPr>
  </w:style>
  <w:style w:type="character" w:customStyle="1" w:styleId="BodyText2Char">
    <w:name w:val="Body Text 2 Char"/>
    <w:basedOn w:val="DefaultParagraphFont"/>
    <w:link w:val="BodyText2"/>
    <w:rsid w:val="00447911"/>
    <w:rPr>
      <w:rFonts w:ascii="Times New Roman" w:eastAsia="Times New Roman" w:hAnsi="Times New Roman" w:cs="Times New Roman"/>
      <w:iCs/>
      <w:color w:val="000000"/>
      <w:sz w:val="24"/>
      <w:szCs w:val="24"/>
    </w:rPr>
  </w:style>
  <w:style w:type="paragraph" w:styleId="BalloonText">
    <w:name w:val="Balloon Text"/>
    <w:basedOn w:val="Normal"/>
    <w:link w:val="BalloonTextChar"/>
    <w:semiHidden/>
    <w:rsid w:val="00447911"/>
    <w:rPr>
      <w:rFonts w:ascii="Tahoma" w:hAnsi="Tahoma" w:cs="Tahoma"/>
      <w:iCs/>
      <w:color w:val="000000"/>
      <w:sz w:val="16"/>
      <w:szCs w:val="16"/>
    </w:rPr>
  </w:style>
  <w:style w:type="character" w:customStyle="1" w:styleId="BalloonTextChar">
    <w:name w:val="Balloon Text Char"/>
    <w:basedOn w:val="DefaultParagraphFont"/>
    <w:link w:val="BalloonText"/>
    <w:semiHidden/>
    <w:rsid w:val="00447911"/>
    <w:rPr>
      <w:rFonts w:ascii="Tahoma" w:eastAsia="Times New Roman" w:hAnsi="Tahoma" w:cs="Tahoma"/>
      <w:iCs/>
      <w:color w:val="000000"/>
      <w:sz w:val="16"/>
      <w:szCs w:val="16"/>
    </w:rPr>
  </w:style>
  <w:style w:type="paragraph" w:styleId="BodyTextIndent2">
    <w:name w:val="Body Text Indent 2"/>
    <w:basedOn w:val="Normal"/>
    <w:link w:val="BodyTextIndent2Char"/>
    <w:rsid w:val="00447911"/>
    <w:pPr>
      <w:spacing w:after="120" w:line="480" w:lineRule="auto"/>
      <w:ind w:left="360"/>
    </w:pPr>
    <w:rPr>
      <w:iCs/>
      <w:color w:val="000000"/>
    </w:rPr>
  </w:style>
  <w:style w:type="character" w:customStyle="1" w:styleId="BodyTextIndent2Char">
    <w:name w:val="Body Text Indent 2 Char"/>
    <w:basedOn w:val="DefaultParagraphFont"/>
    <w:link w:val="BodyTextIndent2"/>
    <w:rsid w:val="00447911"/>
    <w:rPr>
      <w:rFonts w:ascii="Times New Roman" w:eastAsia="Times New Roman" w:hAnsi="Times New Roman" w:cs="Times New Roman"/>
      <w:iCs/>
      <w:color w:val="000000"/>
      <w:sz w:val="24"/>
      <w:szCs w:val="24"/>
    </w:rPr>
  </w:style>
  <w:style w:type="paragraph" w:styleId="BodyText3">
    <w:name w:val="Body Text 3"/>
    <w:basedOn w:val="Normal"/>
    <w:link w:val="BodyText3Char"/>
    <w:rsid w:val="00447911"/>
    <w:pPr>
      <w:spacing w:after="120"/>
    </w:pPr>
    <w:rPr>
      <w:iCs/>
      <w:color w:val="000000"/>
      <w:sz w:val="16"/>
      <w:szCs w:val="16"/>
    </w:rPr>
  </w:style>
  <w:style w:type="character" w:customStyle="1" w:styleId="BodyText3Char">
    <w:name w:val="Body Text 3 Char"/>
    <w:basedOn w:val="DefaultParagraphFont"/>
    <w:link w:val="BodyText3"/>
    <w:rsid w:val="00447911"/>
    <w:rPr>
      <w:rFonts w:ascii="Times New Roman" w:eastAsia="Times New Roman" w:hAnsi="Times New Roman" w:cs="Times New Roman"/>
      <w:iCs/>
      <w:color w:val="000000"/>
      <w:sz w:val="16"/>
      <w:szCs w:val="16"/>
    </w:rPr>
  </w:style>
  <w:style w:type="paragraph" w:styleId="BodyTextIndent3">
    <w:name w:val="Body Text Indent 3"/>
    <w:basedOn w:val="Normal"/>
    <w:link w:val="BodyTextIndent3Char"/>
    <w:rsid w:val="00447911"/>
    <w:pPr>
      <w:numPr>
        <w:ilvl w:val="2"/>
      </w:numPr>
      <w:tabs>
        <w:tab w:val="num" w:pos="720"/>
        <w:tab w:val="num" w:pos="748"/>
      </w:tabs>
      <w:ind w:left="1440" w:hanging="720"/>
    </w:pPr>
  </w:style>
  <w:style w:type="character" w:customStyle="1" w:styleId="BodyTextIndent3Char">
    <w:name w:val="Body Text Indent 3 Char"/>
    <w:basedOn w:val="DefaultParagraphFont"/>
    <w:link w:val="BodyTextIndent3"/>
    <w:rsid w:val="00447911"/>
    <w:rPr>
      <w:rFonts w:ascii="Times New Roman" w:eastAsia="Times New Roman" w:hAnsi="Times New Roman" w:cs="Times New Roman"/>
      <w:sz w:val="24"/>
      <w:szCs w:val="24"/>
    </w:rPr>
  </w:style>
  <w:style w:type="paragraph" w:styleId="FootnoteText">
    <w:name w:val="footnote text"/>
    <w:basedOn w:val="Normal"/>
    <w:link w:val="FootnoteTextChar"/>
    <w:semiHidden/>
    <w:rsid w:val="00447911"/>
    <w:rPr>
      <w:sz w:val="20"/>
      <w:szCs w:val="20"/>
    </w:rPr>
  </w:style>
  <w:style w:type="character" w:customStyle="1" w:styleId="FootnoteTextChar">
    <w:name w:val="Footnote Text Char"/>
    <w:basedOn w:val="DefaultParagraphFont"/>
    <w:link w:val="FootnoteText"/>
    <w:semiHidden/>
    <w:rsid w:val="00447911"/>
    <w:rPr>
      <w:rFonts w:ascii="Times New Roman" w:eastAsia="Times New Roman" w:hAnsi="Times New Roman" w:cs="Times New Roman"/>
      <w:sz w:val="20"/>
      <w:szCs w:val="20"/>
    </w:rPr>
  </w:style>
  <w:style w:type="paragraph" w:customStyle="1" w:styleId="flowchart">
    <w:name w:val="flow chart"/>
    <w:basedOn w:val="Normal"/>
    <w:rsid w:val="00447911"/>
    <w:pPr>
      <w:widowControl w:val="0"/>
      <w:spacing w:after="120"/>
      <w:jc w:val="both"/>
    </w:pPr>
    <w:rPr>
      <w:sz w:val="26"/>
      <w:szCs w:val="20"/>
    </w:rPr>
  </w:style>
  <w:style w:type="character" w:styleId="Hyperlink">
    <w:name w:val="Hyperlink"/>
    <w:uiPriority w:val="99"/>
    <w:rsid w:val="00447911"/>
    <w:rPr>
      <w:color w:val="0000FF"/>
      <w:u w:val="single"/>
    </w:rPr>
  </w:style>
  <w:style w:type="character" w:styleId="FollowedHyperlink">
    <w:name w:val="FollowedHyperlink"/>
    <w:uiPriority w:val="99"/>
    <w:rsid w:val="00447911"/>
    <w:rPr>
      <w:color w:val="800080"/>
      <w:u w:val="single"/>
    </w:rPr>
  </w:style>
  <w:style w:type="paragraph" w:styleId="Caption">
    <w:name w:val="caption"/>
    <w:basedOn w:val="Normal"/>
    <w:next w:val="Normal"/>
    <w:qFormat/>
    <w:rsid w:val="00447911"/>
    <w:pPr>
      <w:jc w:val="both"/>
    </w:pPr>
    <w:rPr>
      <w:b/>
      <w:bCs/>
      <w:i/>
      <w:iCs/>
      <w:smallCaps/>
      <w:sz w:val="28"/>
      <w:szCs w:val="28"/>
    </w:rPr>
  </w:style>
  <w:style w:type="table" w:styleId="TableGrid">
    <w:name w:val="Table Grid"/>
    <w:basedOn w:val="TableNormal"/>
    <w:rsid w:val="004479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Normal"/>
    <w:rsid w:val="00447911"/>
    <w:pPr>
      <w:widowControl w:val="0"/>
      <w:tabs>
        <w:tab w:val="left" w:pos="945"/>
        <w:tab w:val="left" w:pos="1440"/>
        <w:tab w:val="left" w:pos="2880"/>
        <w:tab w:val="left" w:pos="4320"/>
        <w:tab w:val="left" w:pos="8640"/>
      </w:tabs>
      <w:spacing w:after="120"/>
      <w:jc w:val="both"/>
    </w:pPr>
    <w:rPr>
      <w:sz w:val="26"/>
      <w:szCs w:val="20"/>
    </w:rPr>
  </w:style>
  <w:style w:type="paragraph" w:styleId="BlockText">
    <w:name w:val="Block Text"/>
    <w:basedOn w:val="Normal"/>
    <w:rsid w:val="00447911"/>
    <w:pPr>
      <w:overflowPunct w:val="0"/>
      <w:autoSpaceDE w:val="0"/>
      <w:autoSpaceDN w:val="0"/>
      <w:adjustRightInd w:val="0"/>
      <w:ind w:left="720" w:right="-720"/>
      <w:textAlignment w:val="baseline"/>
    </w:pPr>
    <w:rPr>
      <w:bCs/>
      <w:szCs w:val="20"/>
    </w:rPr>
  </w:style>
  <w:style w:type="paragraph" w:customStyle="1" w:styleId="Default">
    <w:name w:val="Default"/>
    <w:rsid w:val="004479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47911"/>
    <w:pPr>
      <w:ind w:left="720"/>
    </w:pPr>
    <w:rPr>
      <w:iCs/>
      <w:color w:val="000000"/>
    </w:rPr>
  </w:style>
  <w:style w:type="paragraph" w:customStyle="1" w:styleId="msonormal0">
    <w:name w:val="msonormal"/>
    <w:basedOn w:val="Normal"/>
    <w:rsid w:val="00D557EF"/>
    <w:pPr>
      <w:spacing w:before="100" w:beforeAutospacing="1" w:after="100" w:afterAutospacing="1"/>
    </w:pPr>
  </w:style>
  <w:style w:type="paragraph" w:customStyle="1" w:styleId="xl66">
    <w:name w:val="xl66"/>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FF0000"/>
      <w:sz w:val="16"/>
      <w:szCs w:val="16"/>
    </w:rPr>
  </w:style>
  <w:style w:type="paragraph" w:customStyle="1" w:styleId="xl67">
    <w:name w:val="xl67"/>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68">
    <w:name w:val="xl68"/>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4"/>
      <w:szCs w:val="14"/>
    </w:rPr>
  </w:style>
  <w:style w:type="paragraph" w:customStyle="1" w:styleId="xl69">
    <w:name w:val="xl69"/>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6"/>
      <w:szCs w:val="16"/>
    </w:rPr>
  </w:style>
  <w:style w:type="paragraph" w:customStyle="1" w:styleId="xl70">
    <w:name w:val="xl70"/>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1">
    <w:name w:val="xl71"/>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2">
    <w:name w:val="xl72"/>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 w:val="16"/>
      <w:szCs w:val="16"/>
    </w:rPr>
  </w:style>
  <w:style w:type="paragraph" w:customStyle="1" w:styleId="xl73">
    <w:name w:val="xl73"/>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74">
    <w:name w:val="xl74"/>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75">
    <w:name w:val="xl75"/>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76">
    <w:name w:val="xl76"/>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FF3300"/>
      <w:sz w:val="16"/>
      <w:szCs w:val="16"/>
    </w:rPr>
  </w:style>
  <w:style w:type="paragraph" w:customStyle="1" w:styleId="xl77">
    <w:name w:val="xl77"/>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78">
    <w:name w:val="xl78"/>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79">
    <w:name w:val="xl79"/>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FF0000"/>
      <w:sz w:val="16"/>
      <w:szCs w:val="16"/>
    </w:rPr>
  </w:style>
  <w:style w:type="paragraph" w:customStyle="1" w:styleId="xl81">
    <w:name w:val="xl81"/>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2">
    <w:name w:val="xl82"/>
    <w:basedOn w:val="Normal"/>
    <w:rsid w:val="00D557EF"/>
    <w:pPr>
      <w:spacing w:before="100" w:beforeAutospacing="1" w:after="100" w:afterAutospacing="1"/>
      <w:jc w:val="center"/>
    </w:pPr>
  </w:style>
  <w:style w:type="paragraph" w:customStyle="1" w:styleId="xl83">
    <w:name w:val="xl83"/>
    <w:basedOn w:val="Normal"/>
    <w:rsid w:val="00D557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84">
    <w:name w:val="xl84"/>
    <w:basedOn w:val="Normal"/>
    <w:rsid w:val="00D557EF"/>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85">
    <w:name w:val="xl85"/>
    <w:basedOn w:val="Normal"/>
    <w:rsid w:val="00D557EF"/>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86">
    <w:name w:val="xl86"/>
    <w:basedOn w:val="Normal"/>
    <w:rsid w:val="00D557EF"/>
    <w:pPr>
      <w:pBdr>
        <w:top w:val="single" w:sz="8" w:space="0" w:color="auto"/>
        <w:left w:val="single" w:sz="8" w:space="0" w:color="auto"/>
        <w:right w:val="single" w:sz="8" w:space="0" w:color="auto"/>
      </w:pBdr>
      <w:shd w:val="clear" w:color="000000" w:fill="92D050"/>
      <w:spacing w:before="100" w:beforeAutospacing="1" w:after="100" w:afterAutospacing="1"/>
      <w:textAlignment w:val="center"/>
    </w:pPr>
    <w:rPr>
      <w:b/>
      <w:bCs/>
      <w:sz w:val="16"/>
      <w:szCs w:val="16"/>
    </w:rPr>
  </w:style>
  <w:style w:type="paragraph" w:customStyle="1" w:styleId="xl87">
    <w:name w:val="xl87"/>
    <w:basedOn w:val="Normal"/>
    <w:rsid w:val="00D557EF"/>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b/>
      <w:bCs/>
      <w:sz w:val="16"/>
      <w:szCs w:val="16"/>
    </w:rPr>
  </w:style>
  <w:style w:type="paragraph" w:customStyle="1" w:styleId="xl88">
    <w:name w:val="xl88"/>
    <w:basedOn w:val="Normal"/>
    <w:rsid w:val="00D557EF"/>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89">
    <w:name w:val="xl89"/>
    <w:basedOn w:val="Normal"/>
    <w:rsid w:val="00D557EF"/>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90">
    <w:name w:val="xl90"/>
    <w:basedOn w:val="Normal"/>
    <w:rsid w:val="00D557EF"/>
    <w:pPr>
      <w:pBdr>
        <w:top w:val="single" w:sz="8" w:space="0" w:color="auto"/>
        <w:left w:val="single" w:sz="8" w:space="0" w:color="auto"/>
        <w:right w:val="single" w:sz="8" w:space="0" w:color="auto"/>
      </w:pBdr>
      <w:spacing w:before="100" w:beforeAutospacing="1" w:after="100" w:afterAutospacing="1"/>
      <w:textAlignment w:val="center"/>
    </w:pPr>
    <w:rPr>
      <w:b/>
      <w:bCs/>
      <w:sz w:val="16"/>
      <w:szCs w:val="16"/>
    </w:rPr>
  </w:style>
  <w:style w:type="paragraph" w:customStyle="1" w:styleId="xl91">
    <w:name w:val="xl91"/>
    <w:basedOn w:val="Normal"/>
    <w:rsid w:val="00D557EF"/>
    <w:pPr>
      <w:pBdr>
        <w:top w:val="single" w:sz="8" w:space="0" w:color="auto"/>
        <w:left w:val="single" w:sz="8" w:space="0" w:color="auto"/>
        <w:right w:val="single" w:sz="8" w:space="0" w:color="auto"/>
      </w:pBdr>
      <w:spacing w:before="100" w:beforeAutospacing="1" w:after="100" w:afterAutospacing="1"/>
      <w:textAlignment w:val="center"/>
    </w:pPr>
    <w:rPr>
      <w:b/>
      <w:bCs/>
      <w:sz w:val="16"/>
      <w:szCs w:val="16"/>
    </w:rPr>
  </w:style>
  <w:style w:type="paragraph" w:customStyle="1" w:styleId="xl92">
    <w:name w:val="xl92"/>
    <w:basedOn w:val="Normal"/>
    <w:rsid w:val="00BA1B65"/>
    <w:pPr>
      <w:pBdr>
        <w:top w:val="single" w:sz="8" w:space="0" w:color="auto"/>
        <w:left w:val="single" w:sz="8" w:space="0" w:color="auto"/>
        <w:right w:val="single" w:sz="8" w:space="0" w:color="auto"/>
      </w:pBdr>
      <w:spacing w:before="100" w:beforeAutospacing="1" w:after="100" w:afterAutospacing="1"/>
      <w:textAlignment w:val="center"/>
    </w:pPr>
    <w:rPr>
      <w:b/>
      <w:bCs/>
      <w:sz w:val="16"/>
      <w:szCs w:val="16"/>
    </w:rPr>
  </w:style>
  <w:style w:type="paragraph" w:customStyle="1" w:styleId="xl80">
    <w:name w:val="xl80"/>
    <w:basedOn w:val="Normal"/>
    <w:rsid w:val="006B3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FF0000"/>
      <w:sz w:val="16"/>
      <w:szCs w:val="16"/>
    </w:rPr>
  </w:style>
  <w:style w:type="paragraph" w:customStyle="1" w:styleId="xl93">
    <w:name w:val="xl93"/>
    <w:basedOn w:val="Normal"/>
    <w:rsid w:val="006B3063"/>
    <w:pPr>
      <w:pBdr>
        <w:top w:val="single" w:sz="8" w:space="0" w:color="auto"/>
        <w:left w:val="single" w:sz="8" w:space="0" w:color="auto"/>
        <w:right w:val="single" w:sz="8" w:space="0" w:color="auto"/>
      </w:pBdr>
      <w:spacing w:before="100" w:beforeAutospacing="1" w:after="100" w:afterAutospacing="1"/>
      <w:textAlignment w:val="center"/>
    </w:pPr>
    <w:rPr>
      <w:b/>
      <w:bCs/>
      <w:sz w:val="16"/>
      <w:szCs w:val="16"/>
    </w:rPr>
  </w:style>
  <w:style w:type="paragraph" w:customStyle="1" w:styleId="xl94">
    <w:name w:val="xl94"/>
    <w:basedOn w:val="Normal"/>
    <w:rsid w:val="006B3063"/>
    <w:pPr>
      <w:pBdr>
        <w:top w:val="single" w:sz="8" w:space="0" w:color="auto"/>
        <w:left w:val="single" w:sz="8" w:space="0" w:color="auto"/>
        <w:right w:val="single" w:sz="8" w:space="0" w:color="auto"/>
      </w:pBdr>
      <w:spacing w:before="100" w:beforeAutospacing="1" w:after="100" w:afterAutospacing="1"/>
      <w:textAlignment w:val="top"/>
    </w:pPr>
    <w:rPr>
      <w:b/>
      <w:bCs/>
      <w:sz w:val="16"/>
      <w:szCs w:val="16"/>
    </w:rPr>
  </w:style>
  <w:style w:type="paragraph" w:customStyle="1" w:styleId="xl95">
    <w:name w:val="xl95"/>
    <w:basedOn w:val="Normal"/>
    <w:rsid w:val="006B3063"/>
    <w:pPr>
      <w:pBdr>
        <w:top w:val="single" w:sz="8" w:space="0" w:color="auto"/>
        <w:left w:val="single" w:sz="8" w:space="0" w:color="auto"/>
        <w:right w:val="single" w:sz="8" w:space="0" w:color="auto"/>
      </w:pBdr>
      <w:spacing w:before="100" w:beforeAutospacing="1" w:after="100" w:afterAutospacing="1"/>
      <w:textAlignment w:val="center"/>
    </w:pPr>
    <w:rPr>
      <w:b/>
      <w:bCs/>
      <w:sz w:val="16"/>
      <w:szCs w:val="16"/>
    </w:rPr>
  </w:style>
  <w:style w:type="paragraph" w:customStyle="1" w:styleId="xl96">
    <w:name w:val="xl96"/>
    <w:basedOn w:val="Normal"/>
    <w:rsid w:val="006B3063"/>
    <w:pPr>
      <w:pBdr>
        <w:left w:val="single" w:sz="8" w:space="0" w:color="auto"/>
        <w:right w:val="single" w:sz="8" w:space="0" w:color="auto"/>
      </w:pBdr>
      <w:shd w:val="clear" w:color="000000" w:fill="92D050"/>
      <w:spacing w:before="100" w:beforeAutospacing="1" w:after="100" w:afterAutospacing="1"/>
      <w:textAlignment w:val="center"/>
    </w:pPr>
    <w:rPr>
      <w:b/>
      <w:bCs/>
      <w:sz w:val="16"/>
      <w:szCs w:val="16"/>
    </w:rPr>
  </w:style>
  <w:style w:type="paragraph" w:customStyle="1" w:styleId="xl97">
    <w:name w:val="xl97"/>
    <w:basedOn w:val="Normal"/>
    <w:rsid w:val="006B3063"/>
    <w:pPr>
      <w:pBdr>
        <w:left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98">
    <w:name w:val="xl98"/>
    <w:basedOn w:val="Normal"/>
    <w:rsid w:val="006B3063"/>
    <w:pPr>
      <w:pBdr>
        <w:left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99">
    <w:name w:val="xl99"/>
    <w:basedOn w:val="Normal"/>
    <w:rsid w:val="006B3063"/>
    <w:pPr>
      <w:pBdr>
        <w:top w:val="single" w:sz="8" w:space="0" w:color="auto"/>
      </w:pBdr>
      <w:spacing w:before="100" w:beforeAutospacing="1" w:after="100" w:afterAutospacing="1"/>
      <w:textAlignment w:val="center"/>
    </w:pPr>
    <w:rPr>
      <w:b/>
      <w:bCs/>
      <w:sz w:val="16"/>
      <w:szCs w:val="16"/>
    </w:rPr>
  </w:style>
  <w:style w:type="paragraph" w:customStyle="1" w:styleId="xl100">
    <w:name w:val="xl100"/>
    <w:basedOn w:val="Normal"/>
    <w:rsid w:val="006B3063"/>
    <w:pPr>
      <w:pBdr>
        <w:top w:val="single" w:sz="8" w:space="0" w:color="auto"/>
      </w:pBdr>
      <w:spacing w:before="100" w:beforeAutospacing="1" w:after="100" w:afterAutospacing="1"/>
      <w:jc w:val="center"/>
      <w:textAlignment w:val="center"/>
    </w:pPr>
    <w:rPr>
      <w:b/>
      <w:bCs/>
      <w:sz w:val="16"/>
      <w:szCs w:val="16"/>
    </w:rPr>
  </w:style>
  <w:style w:type="paragraph" w:customStyle="1" w:styleId="xl101">
    <w:name w:val="xl101"/>
    <w:basedOn w:val="Normal"/>
    <w:rsid w:val="006B3063"/>
    <w:pPr>
      <w:pBdr>
        <w:top w:val="single" w:sz="8" w:space="0" w:color="auto"/>
      </w:pBdr>
      <w:spacing w:before="100" w:beforeAutospacing="1" w:after="100" w:afterAutospacing="1"/>
      <w:textAlignment w:val="center"/>
    </w:pPr>
    <w:rPr>
      <w:b/>
      <w:bCs/>
      <w:sz w:val="16"/>
      <w:szCs w:val="16"/>
    </w:rPr>
  </w:style>
  <w:style w:type="paragraph" w:customStyle="1" w:styleId="xl102">
    <w:name w:val="xl102"/>
    <w:basedOn w:val="Normal"/>
    <w:rsid w:val="006B3063"/>
    <w:pPr>
      <w:pBdr>
        <w:top w:val="single" w:sz="8" w:space="0" w:color="auto"/>
      </w:pBdr>
      <w:spacing w:before="100" w:beforeAutospacing="1" w:after="100" w:afterAutospacing="1"/>
      <w:textAlignment w:val="top"/>
    </w:pPr>
    <w:rPr>
      <w:b/>
      <w:bCs/>
      <w:sz w:val="16"/>
      <w:szCs w:val="16"/>
    </w:rPr>
  </w:style>
  <w:style w:type="paragraph" w:customStyle="1" w:styleId="xl103">
    <w:name w:val="xl103"/>
    <w:basedOn w:val="Normal"/>
    <w:rsid w:val="006B3063"/>
    <w:pPr>
      <w:pBdr>
        <w:top w:val="single" w:sz="8" w:space="0" w:color="auto"/>
      </w:pBdr>
      <w:spacing w:before="100" w:beforeAutospacing="1" w:after="100" w:afterAutospacing="1"/>
      <w:textAlignment w:val="center"/>
    </w:pPr>
    <w:rPr>
      <w:b/>
      <w:bCs/>
      <w:sz w:val="16"/>
      <w:szCs w:val="16"/>
    </w:rPr>
  </w:style>
  <w:style w:type="paragraph" w:customStyle="1" w:styleId="xl104">
    <w:name w:val="xl104"/>
    <w:basedOn w:val="Normal"/>
    <w:rsid w:val="006B3063"/>
    <w:pPr>
      <w:pBdr>
        <w:top w:val="single" w:sz="4" w:space="0" w:color="auto"/>
      </w:pBdr>
      <w:spacing w:before="100" w:beforeAutospacing="1" w:after="100" w:afterAutospacing="1"/>
    </w:pPr>
  </w:style>
  <w:style w:type="paragraph" w:customStyle="1" w:styleId="xl105">
    <w:name w:val="xl105"/>
    <w:basedOn w:val="Normal"/>
    <w:rsid w:val="006B3063"/>
    <w:pPr>
      <w:pBdr>
        <w:top w:val="single" w:sz="4" w:space="0" w:color="auto"/>
      </w:pBdr>
      <w:spacing w:before="100" w:beforeAutospacing="1" w:after="100" w:afterAutospacing="1"/>
      <w:textAlignment w:val="center"/>
    </w:pPr>
    <w:rPr>
      <w:b/>
      <w:bCs/>
      <w:sz w:val="16"/>
      <w:szCs w:val="16"/>
    </w:rPr>
  </w:style>
  <w:style w:type="paragraph" w:customStyle="1" w:styleId="xl106">
    <w:name w:val="xl106"/>
    <w:basedOn w:val="Normal"/>
    <w:rsid w:val="006B3063"/>
    <w:pPr>
      <w:pBdr>
        <w:top w:val="single" w:sz="4" w:space="0" w:color="auto"/>
      </w:pBdr>
      <w:spacing w:before="100" w:beforeAutospacing="1" w:after="100" w:afterAutospacing="1"/>
      <w:jc w:val="center"/>
      <w:textAlignment w:val="center"/>
    </w:pPr>
    <w:rPr>
      <w:b/>
      <w:bCs/>
      <w:sz w:val="16"/>
      <w:szCs w:val="16"/>
    </w:rPr>
  </w:style>
  <w:style w:type="paragraph" w:customStyle="1" w:styleId="xl107">
    <w:name w:val="xl107"/>
    <w:basedOn w:val="Normal"/>
    <w:rsid w:val="006B3063"/>
    <w:pPr>
      <w:pBdr>
        <w:top w:val="single" w:sz="4" w:space="0" w:color="auto"/>
      </w:pBdr>
      <w:spacing w:before="100" w:beforeAutospacing="1" w:after="100" w:afterAutospacing="1"/>
      <w:textAlignment w:val="center"/>
    </w:pPr>
    <w:rPr>
      <w:b/>
      <w:bCs/>
      <w:sz w:val="16"/>
      <w:szCs w:val="16"/>
    </w:rPr>
  </w:style>
  <w:style w:type="paragraph" w:customStyle="1" w:styleId="xl108">
    <w:name w:val="xl108"/>
    <w:basedOn w:val="Normal"/>
    <w:rsid w:val="006B3063"/>
    <w:pPr>
      <w:pBdr>
        <w:top w:val="single" w:sz="4" w:space="0" w:color="auto"/>
      </w:pBdr>
      <w:spacing w:before="100" w:beforeAutospacing="1" w:after="100" w:afterAutospacing="1"/>
      <w:textAlignment w:val="top"/>
    </w:pPr>
    <w:rPr>
      <w:b/>
      <w:bCs/>
      <w:sz w:val="16"/>
      <w:szCs w:val="16"/>
    </w:rPr>
  </w:style>
  <w:style w:type="paragraph" w:customStyle="1" w:styleId="xl109">
    <w:name w:val="xl109"/>
    <w:basedOn w:val="Normal"/>
    <w:rsid w:val="006B3063"/>
    <w:pPr>
      <w:pBdr>
        <w:top w:val="single" w:sz="4" w:space="0" w:color="auto"/>
      </w:pBdr>
      <w:spacing w:before="100" w:beforeAutospacing="1" w:after="100" w:afterAutospacing="1"/>
      <w:textAlignment w:val="center"/>
    </w:pPr>
    <w:rPr>
      <w:b/>
      <w:bCs/>
      <w:sz w:val="16"/>
      <w:szCs w:val="16"/>
    </w:rPr>
  </w:style>
  <w:style w:type="paragraph" w:customStyle="1" w:styleId="xl110">
    <w:name w:val="xl110"/>
    <w:basedOn w:val="Normal"/>
    <w:rsid w:val="006B3063"/>
    <w:pPr>
      <w:pBdr>
        <w:bottom w:val="single" w:sz="4" w:space="0" w:color="auto"/>
      </w:pBdr>
      <w:spacing w:before="100" w:beforeAutospacing="1" w:after="100" w:afterAutospacing="1"/>
    </w:pPr>
  </w:style>
  <w:style w:type="paragraph" w:customStyle="1" w:styleId="xl111">
    <w:name w:val="xl111"/>
    <w:basedOn w:val="Normal"/>
    <w:rsid w:val="006B3063"/>
    <w:pPr>
      <w:pBdr>
        <w:bottom w:val="single" w:sz="4" w:space="0" w:color="auto"/>
      </w:pBdr>
      <w:spacing w:before="100" w:beforeAutospacing="1" w:after="100" w:afterAutospacing="1"/>
      <w:textAlignment w:val="center"/>
    </w:pPr>
    <w:rPr>
      <w:b/>
      <w:bCs/>
      <w:sz w:val="16"/>
      <w:szCs w:val="16"/>
    </w:rPr>
  </w:style>
  <w:style w:type="paragraph" w:customStyle="1" w:styleId="xl112">
    <w:name w:val="xl112"/>
    <w:basedOn w:val="Normal"/>
    <w:rsid w:val="006B3063"/>
    <w:pPr>
      <w:pBdr>
        <w:bottom w:val="single" w:sz="4" w:space="0" w:color="auto"/>
      </w:pBdr>
      <w:spacing w:before="100" w:beforeAutospacing="1" w:after="100" w:afterAutospacing="1"/>
      <w:jc w:val="center"/>
      <w:textAlignment w:val="center"/>
    </w:pPr>
    <w:rPr>
      <w:b/>
      <w:bCs/>
      <w:sz w:val="16"/>
      <w:szCs w:val="16"/>
    </w:rPr>
  </w:style>
  <w:style w:type="paragraph" w:customStyle="1" w:styleId="xl113">
    <w:name w:val="xl113"/>
    <w:basedOn w:val="Normal"/>
    <w:rsid w:val="006B3063"/>
    <w:pPr>
      <w:pBdr>
        <w:bottom w:val="single" w:sz="4" w:space="0" w:color="auto"/>
      </w:pBdr>
      <w:spacing w:before="100" w:beforeAutospacing="1" w:after="100" w:afterAutospacing="1"/>
      <w:textAlignment w:val="center"/>
    </w:pPr>
    <w:rPr>
      <w:b/>
      <w:bCs/>
      <w:sz w:val="16"/>
      <w:szCs w:val="16"/>
    </w:rPr>
  </w:style>
  <w:style w:type="paragraph" w:customStyle="1" w:styleId="xl114">
    <w:name w:val="xl114"/>
    <w:basedOn w:val="Normal"/>
    <w:rsid w:val="006B3063"/>
    <w:pPr>
      <w:pBdr>
        <w:bottom w:val="single" w:sz="4" w:space="0" w:color="auto"/>
      </w:pBdr>
      <w:spacing w:before="100" w:beforeAutospacing="1" w:after="100" w:afterAutospacing="1"/>
      <w:textAlignment w:val="top"/>
    </w:pPr>
    <w:rPr>
      <w:b/>
      <w:bCs/>
      <w:sz w:val="16"/>
      <w:szCs w:val="16"/>
    </w:rPr>
  </w:style>
  <w:style w:type="paragraph" w:customStyle="1" w:styleId="xl115">
    <w:name w:val="xl115"/>
    <w:basedOn w:val="Normal"/>
    <w:rsid w:val="006B3063"/>
    <w:pPr>
      <w:pBdr>
        <w:bottom w:val="single" w:sz="4" w:space="0" w:color="auto"/>
      </w:pBdr>
      <w:spacing w:before="100" w:beforeAutospacing="1" w:after="100" w:afterAutospacing="1"/>
      <w:textAlignment w:val="center"/>
    </w:pPr>
    <w:rPr>
      <w:b/>
      <w:bCs/>
      <w:sz w:val="16"/>
      <w:szCs w:val="16"/>
    </w:rPr>
  </w:style>
  <w:style w:type="paragraph" w:customStyle="1" w:styleId="xl64">
    <w:name w:val="xl64"/>
    <w:basedOn w:val="Normal"/>
    <w:rsid w:val="00DB538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FF0000"/>
      <w:sz w:val="16"/>
      <w:szCs w:val="16"/>
    </w:rPr>
  </w:style>
  <w:style w:type="paragraph" w:customStyle="1" w:styleId="xl65">
    <w:name w:val="xl65"/>
    <w:basedOn w:val="Normal"/>
    <w:rsid w:val="00DB538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styleId="NoSpacing">
    <w:name w:val="No Spacing"/>
    <w:link w:val="NoSpacingChar"/>
    <w:uiPriority w:val="1"/>
    <w:qFormat/>
    <w:rsid w:val="00325D98"/>
    <w:pPr>
      <w:spacing w:after="0" w:line="240" w:lineRule="auto"/>
    </w:pPr>
    <w:rPr>
      <w:rFonts w:eastAsiaTheme="minorEastAsia"/>
    </w:rPr>
  </w:style>
  <w:style w:type="character" w:customStyle="1" w:styleId="NoSpacingChar">
    <w:name w:val="No Spacing Char"/>
    <w:basedOn w:val="DefaultParagraphFont"/>
    <w:link w:val="NoSpacing"/>
    <w:uiPriority w:val="1"/>
    <w:rsid w:val="00325D98"/>
    <w:rPr>
      <w:rFonts w:eastAsiaTheme="minorEastAsia"/>
    </w:rPr>
  </w:style>
  <w:style w:type="paragraph" w:customStyle="1" w:styleId="xl116">
    <w:name w:val="xl116"/>
    <w:basedOn w:val="Normal"/>
    <w:rsid w:val="00B902FB"/>
    <w:pPr>
      <w:spacing w:before="100" w:beforeAutospacing="1" w:after="100" w:afterAutospacing="1"/>
      <w:textAlignment w:val="center"/>
    </w:pPr>
    <w:rPr>
      <w:b/>
      <w:bCs/>
      <w:sz w:val="16"/>
      <w:szCs w:val="16"/>
    </w:rPr>
  </w:style>
  <w:style w:type="paragraph" w:customStyle="1" w:styleId="xl117">
    <w:name w:val="xl117"/>
    <w:basedOn w:val="Normal"/>
    <w:rsid w:val="00B902FB"/>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18">
    <w:name w:val="xl118"/>
    <w:basedOn w:val="Normal"/>
    <w:rsid w:val="00B902FB"/>
    <w:pPr>
      <w:pBdr>
        <w:top w:val="single" w:sz="8" w:space="0" w:color="auto"/>
        <w:bottom w:val="single" w:sz="8" w:space="0" w:color="auto"/>
      </w:pBdr>
      <w:spacing w:before="100" w:beforeAutospacing="1" w:after="100" w:afterAutospacing="1"/>
      <w:jc w:val="center"/>
      <w:textAlignment w:val="top"/>
    </w:pPr>
  </w:style>
  <w:style w:type="paragraph" w:customStyle="1" w:styleId="xl119">
    <w:name w:val="xl119"/>
    <w:basedOn w:val="Normal"/>
    <w:rsid w:val="00B902FB"/>
    <w:pPr>
      <w:pBdr>
        <w:top w:val="single" w:sz="8" w:space="0" w:color="auto"/>
        <w:bottom w:val="single" w:sz="8" w:space="0" w:color="auto"/>
      </w:pBdr>
      <w:spacing w:before="100" w:beforeAutospacing="1" w:after="100" w:afterAutospacing="1"/>
      <w:textAlignment w:val="center"/>
    </w:pPr>
    <w:rPr>
      <w:b/>
      <w:bCs/>
      <w:color w:val="FF3300"/>
      <w:sz w:val="16"/>
      <w:szCs w:val="16"/>
    </w:rPr>
  </w:style>
  <w:style w:type="paragraph" w:customStyle="1" w:styleId="xl120">
    <w:name w:val="xl120"/>
    <w:basedOn w:val="Normal"/>
    <w:rsid w:val="00B902FB"/>
    <w:pPr>
      <w:pBdr>
        <w:top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Normal"/>
    <w:rsid w:val="00B902FB"/>
    <w:pPr>
      <w:pBdr>
        <w:top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122">
    <w:name w:val="xl122"/>
    <w:basedOn w:val="Normal"/>
    <w:rsid w:val="00B902FB"/>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123">
    <w:name w:val="xl123"/>
    <w:basedOn w:val="Normal"/>
    <w:rsid w:val="00B902FB"/>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124">
    <w:name w:val="xl124"/>
    <w:basedOn w:val="Normal"/>
    <w:rsid w:val="00B902FB"/>
    <w:pPr>
      <w:pBdr>
        <w:top w:val="single" w:sz="8" w:space="0" w:color="auto"/>
        <w:left w:val="single" w:sz="8" w:space="0" w:color="auto"/>
        <w:right w:val="single" w:sz="8" w:space="0" w:color="auto"/>
      </w:pBdr>
      <w:shd w:val="clear" w:color="000000" w:fill="92D050"/>
      <w:spacing w:before="100" w:beforeAutospacing="1" w:after="100" w:afterAutospacing="1"/>
      <w:textAlignment w:val="center"/>
    </w:pPr>
    <w:rPr>
      <w:b/>
      <w:bCs/>
      <w:sz w:val="16"/>
      <w:szCs w:val="16"/>
    </w:rPr>
  </w:style>
  <w:style w:type="paragraph" w:customStyle="1" w:styleId="xl125">
    <w:name w:val="xl125"/>
    <w:basedOn w:val="Normal"/>
    <w:rsid w:val="00B902FB"/>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b/>
      <w:bCs/>
      <w:sz w:val="16"/>
      <w:szCs w:val="16"/>
    </w:rPr>
  </w:style>
  <w:style w:type="paragraph" w:customStyle="1" w:styleId="xl126">
    <w:name w:val="xl126"/>
    <w:basedOn w:val="Normal"/>
    <w:rsid w:val="00B902FB"/>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127">
    <w:name w:val="xl127"/>
    <w:basedOn w:val="Normal"/>
    <w:rsid w:val="00B902FB"/>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character" w:styleId="UnresolvedMention">
    <w:name w:val="Unresolved Mention"/>
    <w:basedOn w:val="DefaultParagraphFont"/>
    <w:uiPriority w:val="99"/>
    <w:semiHidden/>
    <w:unhideWhenUsed/>
    <w:rsid w:val="006D632D"/>
    <w:rPr>
      <w:color w:val="605E5C"/>
      <w:shd w:val="clear" w:color="auto" w:fill="E1DFDD"/>
    </w:rPr>
  </w:style>
  <w:style w:type="character" w:styleId="PlaceholderText">
    <w:name w:val="Placeholder Text"/>
    <w:basedOn w:val="DefaultParagraphFont"/>
    <w:uiPriority w:val="99"/>
    <w:semiHidden/>
    <w:rsid w:val="00227E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260">
      <w:bodyDiv w:val="1"/>
      <w:marLeft w:val="0"/>
      <w:marRight w:val="0"/>
      <w:marTop w:val="0"/>
      <w:marBottom w:val="0"/>
      <w:divBdr>
        <w:top w:val="none" w:sz="0" w:space="0" w:color="auto"/>
        <w:left w:val="none" w:sz="0" w:space="0" w:color="auto"/>
        <w:bottom w:val="none" w:sz="0" w:space="0" w:color="auto"/>
        <w:right w:val="none" w:sz="0" w:space="0" w:color="auto"/>
      </w:divBdr>
    </w:div>
    <w:div w:id="71316423">
      <w:bodyDiv w:val="1"/>
      <w:marLeft w:val="0"/>
      <w:marRight w:val="0"/>
      <w:marTop w:val="0"/>
      <w:marBottom w:val="0"/>
      <w:divBdr>
        <w:top w:val="none" w:sz="0" w:space="0" w:color="auto"/>
        <w:left w:val="none" w:sz="0" w:space="0" w:color="auto"/>
        <w:bottom w:val="none" w:sz="0" w:space="0" w:color="auto"/>
        <w:right w:val="none" w:sz="0" w:space="0" w:color="auto"/>
      </w:divBdr>
    </w:div>
    <w:div w:id="115873435">
      <w:bodyDiv w:val="1"/>
      <w:marLeft w:val="0"/>
      <w:marRight w:val="0"/>
      <w:marTop w:val="0"/>
      <w:marBottom w:val="0"/>
      <w:divBdr>
        <w:top w:val="none" w:sz="0" w:space="0" w:color="auto"/>
        <w:left w:val="none" w:sz="0" w:space="0" w:color="auto"/>
        <w:bottom w:val="none" w:sz="0" w:space="0" w:color="auto"/>
        <w:right w:val="none" w:sz="0" w:space="0" w:color="auto"/>
      </w:divBdr>
    </w:div>
    <w:div w:id="117258466">
      <w:bodyDiv w:val="1"/>
      <w:marLeft w:val="0"/>
      <w:marRight w:val="0"/>
      <w:marTop w:val="0"/>
      <w:marBottom w:val="0"/>
      <w:divBdr>
        <w:top w:val="none" w:sz="0" w:space="0" w:color="auto"/>
        <w:left w:val="none" w:sz="0" w:space="0" w:color="auto"/>
        <w:bottom w:val="none" w:sz="0" w:space="0" w:color="auto"/>
        <w:right w:val="none" w:sz="0" w:space="0" w:color="auto"/>
      </w:divBdr>
    </w:div>
    <w:div w:id="137109843">
      <w:bodyDiv w:val="1"/>
      <w:marLeft w:val="0"/>
      <w:marRight w:val="0"/>
      <w:marTop w:val="0"/>
      <w:marBottom w:val="0"/>
      <w:divBdr>
        <w:top w:val="none" w:sz="0" w:space="0" w:color="auto"/>
        <w:left w:val="none" w:sz="0" w:space="0" w:color="auto"/>
        <w:bottom w:val="none" w:sz="0" w:space="0" w:color="auto"/>
        <w:right w:val="none" w:sz="0" w:space="0" w:color="auto"/>
      </w:divBdr>
    </w:div>
    <w:div w:id="147747967">
      <w:bodyDiv w:val="1"/>
      <w:marLeft w:val="0"/>
      <w:marRight w:val="0"/>
      <w:marTop w:val="0"/>
      <w:marBottom w:val="0"/>
      <w:divBdr>
        <w:top w:val="none" w:sz="0" w:space="0" w:color="auto"/>
        <w:left w:val="none" w:sz="0" w:space="0" w:color="auto"/>
        <w:bottom w:val="none" w:sz="0" w:space="0" w:color="auto"/>
        <w:right w:val="none" w:sz="0" w:space="0" w:color="auto"/>
      </w:divBdr>
    </w:div>
    <w:div w:id="156381894">
      <w:bodyDiv w:val="1"/>
      <w:marLeft w:val="0"/>
      <w:marRight w:val="0"/>
      <w:marTop w:val="0"/>
      <w:marBottom w:val="0"/>
      <w:divBdr>
        <w:top w:val="none" w:sz="0" w:space="0" w:color="auto"/>
        <w:left w:val="none" w:sz="0" w:space="0" w:color="auto"/>
        <w:bottom w:val="none" w:sz="0" w:space="0" w:color="auto"/>
        <w:right w:val="none" w:sz="0" w:space="0" w:color="auto"/>
      </w:divBdr>
    </w:div>
    <w:div w:id="160049342">
      <w:bodyDiv w:val="1"/>
      <w:marLeft w:val="0"/>
      <w:marRight w:val="0"/>
      <w:marTop w:val="0"/>
      <w:marBottom w:val="0"/>
      <w:divBdr>
        <w:top w:val="none" w:sz="0" w:space="0" w:color="auto"/>
        <w:left w:val="none" w:sz="0" w:space="0" w:color="auto"/>
        <w:bottom w:val="none" w:sz="0" w:space="0" w:color="auto"/>
        <w:right w:val="none" w:sz="0" w:space="0" w:color="auto"/>
      </w:divBdr>
    </w:div>
    <w:div w:id="190187386">
      <w:bodyDiv w:val="1"/>
      <w:marLeft w:val="0"/>
      <w:marRight w:val="0"/>
      <w:marTop w:val="0"/>
      <w:marBottom w:val="0"/>
      <w:divBdr>
        <w:top w:val="none" w:sz="0" w:space="0" w:color="auto"/>
        <w:left w:val="none" w:sz="0" w:space="0" w:color="auto"/>
        <w:bottom w:val="none" w:sz="0" w:space="0" w:color="auto"/>
        <w:right w:val="none" w:sz="0" w:space="0" w:color="auto"/>
      </w:divBdr>
    </w:div>
    <w:div w:id="295110020">
      <w:bodyDiv w:val="1"/>
      <w:marLeft w:val="0"/>
      <w:marRight w:val="0"/>
      <w:marTop w:val="0"/>
      <w:marBottom w:val="0"/>
      <w:divBdr>
        <w:top w:val="none" w:sz="0" w:space="0" w:color="auto"/>
        <w:left w:val="none" w:sz="0" w:space="0" w:color="auto"/>
        <w:bottom w:val="none" w:sz="0" w:space="0" w:color="auto"/>
        <w:right w:val="none" w:sz="0" w:space="0" w:color="auto"/>
      </w:divBdr>
    </w:div>
    <w:div w:id="309487147">
      <w:bodyDiv w:val="1"/>
      <w:marLeft w:val="0"/>
      <w:marRight w:val="0"/>
      <w:marTop w:val="0"/>
      <w:marBottom w:val="0"/>
      <w:divBdr>
        <w:top w:val="none" w:sz="0" w:space="0" w:color="auto"/>
        <w:left w:val="none" w:sz="0" w:space="0" w:color="auto"/>
        <w:bottom w:val="none" w:sz="0" w:space="0" w:color="auto"/>
        <w:right w:val="none" w:sz="0" w:space="0" w:color="auto"/>
      </w:divBdr>
    </w:div>
    <w:div w:id="317268938">
      <w:bodyDiv w:val="1"/>
      <w:marLeft w:val="0"/>
      <w:marRight w:val="0"/>
      <w:marTop w:val="0"/>
      <w:marBottom w:val="0"/>
      <w:divBdr>
        <w:top w:val="none" w:sz="0" w:space="0" w:color="auto"/>
        <w:left w:val="none" w:sz="0" w:space="0" w:color="auto"/>
        <w:bottom w:val="none" w:sz="0" w:space="0" w:color="auto"/>
        <w:right w:val="none" w:sz="0" w:space="0" w:color="auto"/>
      </w:divBdr>
    </w:div>
    <w:div w:id="330644093">
      <w:bodyDiv w:val="1"/>
      <w:marLeft w:val="0"/>
      <w:marRight w:val="0"/>
      <w:marTop w:val="0"/>
      <w:marBottom w:val="0"/>
      <w:divBdr>
        <w:top w:val="none" w:sz="0" w:space="0" w:color="auto"/>
        <w:left w:val="none" w:sz="0" w:space="0" w:color="auto"/>
        <w:bottom w:val="none" w:sz="0" w:space="0" w:color="auto"/>
        <w:right w:val="none" w:sz="0" w:space="0" w:color="auto"/>
      </w:divBdr>
    </w:div>
    <w:div w:id="356004748">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428233951">
      <w:bodyDiv w:val="1"/>
      <w:marLeft w:val="0"/>
      <w:marRight w:val="0"/>
      <w:marTop w:val="0"/>
      <w:marBottom w:val="0"/>
      <w:divBdr>
        <w:top w:val="none" w:sz="0" w:space="0" w:color="auto"/>
        <w:left w:val="none" w:sz="0" w:space="0" w:color="auto"/>
        <w:bottom w:val="none" w:sz="0" w:space="0" w:color="auto"/>
        <w:right w:val="none" w:sz="0" w:space="0" w:color="auto"/>
      </w:divBdr>
    </w:div>
    <w:div w:id="441732899">
      <w:bodyDiv w:val="1"/>
      <w:marLeft w:val="0"/>
      <w:marRight w:val="0"/>
      <w:marTop w:val="0"/>
      <w:marBottom w:val="0"/>
      <w:divBdr>
        <w:top w:val="none" w:sz="0" w:space="0" w:color="auto"/>
        <w:left w:val="none" w:sz="0" w:space="0" w:color="auto"/>
        <w:bottom w:val="none" w:sz="0" w:space="0" w:color="auto"/>
        <w:right w:val="none" w:sz="0" w:space="0" w:color="auto"/>
      </w:divBdr>
    </w:div>
    <w:div w:id="455762487">
      <w:bodyDiv w:val="1"/>
      <w:marLeft w:val="0"/>
      <w:marRight w:val="0"/>
      <w:marTop w:val="0"/>
      <w:marBottom w:val="0"/>
      <w:divBdr>
        <w:top w:val="none" w:sz="0" w:space="0" w:color="auto"/>
        <w:left w:val="none" w:sz="0" w:space="0" w:color="auto"/>
        <w:bottom w:val="none" w:sz="0" w:space="0" w:color="auto"/>
        <w:right w:val="none" w:sz="0" w:space="0" w:color="auto"/>
      </w:divBdr>
    </w:div>
    <w:div w:id="496114899">
      <w:bodyDiv w:val="1"/>
      <w:marLeft w:val="0"/>
      <w:marRight w:val="0"/>
      <w:marTop w:val="0"/>
      <w:marBottom w:val="0"/>
      <w:divBdr>
        <w:top w:val="none" w:sz="0" w:space="0" w:color="auto"/>
        <w:left w:val="none" w:sz="0" w:space="0" w:color="auto"/>
        <w:bottom w:val="none" w:sz="0" w:space="0" w:color="auto"/>
        <w:right w:val="none" w:sz="0" w:space="0" w:color="auto"/>
      </w:divBdr>
    </w:div>
    <w:div w:id="507908954">
      <w:bodyDiv w:val="1"/>
      <w:marLeft w:val="0"/>
      <w:marRight w:val="0"/>
      <w:marTop w:val="0"/>
      <w:marBottom w:val="0"/>
      <w:divBdr>
        <w:top w:val="none" w:sz="0" w:space="0" w:color="auto"/>
        <w:left w:val="none" w:sz="0" w:space="0" w:color="auto"/>
        <w:bottom w:val="none" w:sz="0" w:space="0" w:color="auto"/>
        <w:right w:val="none" w:sz="0" w:space="0" w:color="auto"/>
      </w:divBdr>
    </w:div>
    <w:div w:id="513610144">
      <w:bodyDiv w:val="1"/>
      <w:marLeft w:val="0"/>
      <w:marRight w:val="0"/>
      <w:marTop w:val="0"/>
      <w:marBottom w:val="0"/>
      <w:divBdr>
        <w:top w:val="none" w:sz="0" w:space="0" w:color="auto"/>
        <w:left w:val="none" w:sz="0" w:space="0" w:color="auto"/>
        <w:bottom w:val="none" w:sz="0" w:space="0" w:color="auto"/>
        <w:right w:val="none" w:sz="0" w:space="0" w:color="auto"/>
      </w:divBdr>
    </w:div>
    <w:div w:id="520320691">
      <w:bodyDiv w:val="1"/>
      <w:marLeft w:val="0"/>
      <w:marRight w:val="0"/>
      <w:marTop w:val="0"/>
      <w:marBottom w:val="0"/>
      <w:divBdr>
        <w:top w:val="none" w:sz="0" w:space="0" w:color="auto"/>
        <w:left w:val="none" w:sz="0" w:space="0" w:color="auto"/>
        <w:bottom w:val="none" w:sz="0" w:space="0" w:color="auto"/>
        <w:right w:val="none" w:sz="0" w:space="0" w:color="auto"/>
      </w:divBdr>
    </w:div>
    <w:div w:id="534274286">
      <w:bodyDiv w:val="1"/>
      <w:marLeft w:val="0"/>
      <w:marRight w:val="0"/>
      <w:marTop w:val="0"/>
      <w:marBottom w:val="0"/>
      <w:divBdr>
        <w:top w:val="none" w:sz="0" w:space="0" w:color="auto"/>
        <w:left w:val="none" w:sz="0" w:space="0" w:color="auto"/>
        <w:bottom w:val="none" w:sz="0" w:space="0" w:color="auto"/>
        <w:right w:val="none" w:sz="0" w:space="0" w:color="auto"/>
      </w:divBdr>
    </w:div>
    <w:div w:id="547958079">
      <w:bodyDiv w:val="1"/>
      <w:marLeft w:val="0"/>
      <w:marRight w:val="0"/>
      <w:marTop w:val="0"/>
      <w:marBottom w:val="0"/>
      <w:divBdr>
        <w:top w:val="none" w:sz="0" w:space="0" w:color="auto"/>
        <w:left w:val="none" w:sz="0" w:space="0" w:color="auto"/>
        <w:bottom w:val="none" w:sz="0" w:space="0" w:color="auto"/>
        <w:right w:val="none" w:sz="0" w:space="0" w:color="auto"/>
      </w:divBdr>
    </w:div>
    <w:div w:id="561449417">
      <w:bodyDiv w:val="1"/>
      <w:marLeft w:val="0"/>
      <w:marRight w:val="0"/>
      <w:marTop w:val="0"/>
      <w:marBottom w:val="0"/>
      <w:divBdr>
        <w:top w:val="none" w:sz="0" w:space="0" w:color="auto"/>
        <w:left w:val="none" w:sz="0" w:space="0" w:color="auto"/>
        <w:bottom w:val="none" w:sz="0" w:space="0" w:color="auto"/>
        <w:right w:val="none" w:sz="0" w:space="0" w:color="auto"/>
      </w:divBdr>
    </w:div>
    <w:div w:id="597182079">
      <w:bodyDiv w:val="1"/>
      <w:marLeft w:val="0"/>
      <w:marRight w:val="0"/>
      <w:marTop w:val="0"/>
      <w:marBottom w:val="0"/>
      <w:divBdr>
        <w:top w:val="none" w:sz="0" w:space="0" w:color="auto"/>
        <w:left w:val="none" w:sz="0" w:space="0" w:color="auto"/>
        <w:bottom w:val="none" w:sz="0" w:space="0" w:color="auto"/>
        <w:right w:val="none" w:sz="0" w:space="0" w:color="auto"/>
      </w:divBdr>
    </w:div>
    <w:div w:id="604659177">
      <w:bodyDiv w:val="1"/>
      <w:marLeft w:val="0"/>
      <w:marRight w:val="0"/>
      <w:marTop w:val="0"/>
      <w:marBottom w:val="0"/>
      <w:divBdr>
        <w:top w:val="none" w:sz="0" w:space="0" w:color="auto"/>
        <w:left w:val="none" w:sz="0" w:space="0" w:color="auto"/>
        <w:bottom w:val="none" w:sz="0" w:space="0" w:color="auto"/>
        <w:right w:val="none" w:sz="0" w:space="0" w:color="auto"/>
      </w:divBdr>
    </w:div>
    <w:div w:id="628362309">
      <w:bodyDiv w:val="1"/>
      <w:marLeft w:val="0"/>
      <w:marRight w:val="0"/>
      <w:marTop w:val="0"/>
      <w:marBottom w:val="0"/>
      <w:divBdr>
        <w:top w:val="none" w:sz="0" w:space="0" w:color="auto"/>
        <w:left w:val="none" w:sz="0" w:space="0" w:color="auto"/>
        <w:bottom w:val="none" w:sz="0" w:space="0" w:color="auto"/>
        <w:right w:val="none" w:sz="0" w:space="0" w:color="auto"/>
      </w:divBdr>
    </w:div>
    <w:div w:id="650714310">
      <w:bodyDiv w:val="1"/>
      <w:marLeft w:val="0"/>
      <w:marRight w:val="0"/>
      <w:marTop w:val="0"/>
      <w:marBottom w:val="0"/>
      <w:divBdr>
        <w:top w:val="none" w:sz="0" w:space="0" w:color="auto"/>
        <w:left w:val="none" w:sz="0" w:space="0" w:color="auto"/>
        <w:bottom w:val="none" w:sz="0" w:space="0" w:color="auto"/>
        <w:right w:val="none" w:sz="0" w:space="0" w:color="auto"/>
      </w:divBdr>
    </w:div>
    <w:div w:id="685644012">
      <w:bodyDiv w:val="1"/>
      <w:marLeft w:val="0"/>
      <w:marRight w:val="0"/>
      <w:marTop w:val="0"/>
      <w:marBottom w:val="0"/>
      <w:divBdr>
        <w:top w:val="none" w:sz="0" w:space="0" w:color="auto"/>
        <w:left w:val="none" w:sz="0" w:space="0" w:color="auto"/>
        <w:bottom w:val="none" w:sz="0" w:space="0" w:color="auto"/>
        <w:right w:val="none" w:sz="0" w:space="0" w:color="auto"/>
      </w:divBdr>
    </w:div>
    <w:div w:id="688215735">
      <w:bodyDiv w:val="1"/>
      <w:marLeft w:val="0"/>
      <w:marRight w:val="0"/>
      <w:marTop w:val="0"/>
      <w:marBottom w:val="0"/>
      <w:divBdr>
        <w:top w:val="none" w:sz="0" w:space="0" w:color="auto"/>
        <w:left w:val="none" w:sz="0" w:space="0" w:color="auto"/>
        <w:bottom w:val="none" w:sz="0" w:space="0" w:color="auto"/>
        <w:right w:val="none" w:sz="0" w:space="0" w:color="auto"/>
      </w:divBdr>
    </w:div>
    <w:div w:id="745957539">
      <w:bodyDiv w:val="1"/>
      <w:marLeft w:val="0"/>
      <w:marRight w:val="0"/>
      <w:marTop w:val="0"/>
      <w:marBottom w:val="0"/>
      <w:divBdr>
        <w:top w:val="none" w:sz="0" w:space="0" w:color="auto"/>
        <w:left w:val="none" w:sz="0" w:space="0" w:color="auto"/>
        <w:bottom w:val="none" w:sz="0" w:space="0" w:color="auto"/>
        <w:right w:val="none" w:sz="0" w:space="0" w:color="auto"/>
      </w:divBdr>
    </w:div>
    <w:div w:id="750085499">
      <w:bodyDiv w:val="1"/>
      <w:marLeft w:val="0"/>
      <w:marRight w:val="0"/>
      <w:marTop w:val="0"/>
      <w:marBottom w:val="0"/>
      <w:divBdr>
        <w:top w:val="none" w:sz="0" w:space="0" w:color="auto"/>
        <w:left w:val="none" w:sz="0" w:space="0" w:color="auto"/>
        <w:bottom w:val="none" w:sz="0" w:space="0" w:color="auto"/>
        <w:right w:val="none" w:sz="0" w:space="0" w:color="auto"/>
      </w:divBdr>
    </w:div>
    <w:div w:id="756092579">
      <w:bodyDiv w:val="1"/>
      <w:marLeft w:val="0"/>
      <w:marRight w:val="0"/>
      <w:marTop w:val="0"/>
      <w:marBottom w:val="0"/>
      <w:divBdr>
        <w:top w:val="none" w:sz="0" w:space="0" w:color="auto"/>
        <w:left w:val="none" w:sz="0" w:space="0" w:color="auto"/>
        <w:bottom w:val="none" w:sz="0" w:space="0" w:color="auto"/>
        <w:right w:val="none" w:sz="0" w:space="0" w:color="auto"/>
      </w:divBdr>
    </w:div>
    <w:div w:id="759839101">
      <w:bodyDiv w:val="1"/>
      <w:marLeft w:val="0"/>
      <w:marRight w:val="0"/>
      <w:marTop w:val="0"/>
      <w:marBottom w:val="0"/>
      <w:divBdr>
        <w:top w:val="none" w:sz="0" w:space="0" w:color="auto"/>
        <w:left w:val="none" w:sz="0" w:space="0" w:color="auto"/>
        <w:bottom w:val="none" w:sz="0" w:space="0" w:color="auto"/>
        <w:right w:val="none" w:sz="0" w:space="0" w:color="auto"/>
      </w:divBdr>
    </w:div>
    <w:div w:id="796724411">
      <w:bodyDiv w:val="1"/>
      <w:marLeft w:val="0"/>
      <w:marRight w:val="0"/>
      <w:marTop w:val="0"/>
      <w:marBottom w:val="0"/>
      <w:divBdr>
        <w:top w:val="none" w:sz="0" w:space="0" w:color="auto"/>
        <w:left w:val="none" w:sz="0" w:space="0" w:color="auto"/>
        <w:bottom w:val="none" w:sz="0" w:space="0" w:color="auto"/>
        <w:right w:val="none" w:sz="0" w:space="0" w:color="auto"/>
      </w:divBdr>
    </w:div>
    <w:div w:id="915827149">
      <w:bodyDiv w:val="1"/>
      <w:marLeft w:val="0"/>
      <w:marRight w:val="0"/>
      <w:marTop w:val="0"/>
      <w:marBottom w:val="0"/>
      <w:divBdr>
        <w:top w:val="none" w:sz="0" w:space="0" w:color="auto"/>
        <w:left w:val="none" w:sz="0" w:space="0" w:color="auto"/>
        <w:bottom w:val="none" w:sz="0" w:space="0" w:color="auto"/>
        <w:right w:val="none" w:sz="0" w:space="0" w:color="auto"/>
      </w:divBdr>
    </w:div>
    <w:div w:id="953244779">
      <w:bodyDiv w:val="1"/>
      <w:marLeft w:val="0"/>
      <w:marRight w:val="0"/>
      <w:marTop w:val="0"/>
      <w:marBottom w:val="0"/>
      <w:divBdr>
        <w:top w:val="none" w:sz="0" w:space="0" w:color="auto"/>
        <w:left w:val="none" w:sz="0" w:space="0" w:color="auto"/>
        <w:bottom w:val="none" w:sz="0" w:space="0" w:color="auto"/>
        <w:right w:val="none" w:sz="0" w:space="0" w:color="auto"/>
      </w:divBdr>
    </w:div>
    <w:div w:id="955060858">
      <w:bodyDiv w:val="1"/>
      <w:marLeft w:val="0"/>
      <w:marRight w:val="0"/>
      <w:marTop w:val="0"/>
      <w:marBottom w:val="0"/>
      <w:divBdr>
        <w:top w:val="none" w:sz="0" w:space="0" w:color="auto"/>
        <w:left w:val="none" w:sz="0" w:space="0" w:color="auto"/>
        <w:bottom w:val="none" w:sz="0" w:space="0" w:color="auto"/>
        <w:right w:val="none" w:sz="0" w:space="0" w:color="auto"/>
      </w:divBdr>
    </w:div>
    <w:div w:id="964969840">
      <w:bodyDiv w:val="1"/>
      <w:marLeft w:val="0"/>
      <w:marRight w:val="0"/>
      <w:marTop w:val="0"/>
      <w:marBottom w:val="0"/>
      <w:divBdr>
        <w:top w:val="none" w:sz="0" w:space="0" w:color="auto"/>
        <w:left w:val="none" w:sz="0" w:space="0" w:color="auto"/>
        <w:bottom w:val="none" w:sz="0" w:space="0" w:color="auto"/>
        <w:right w:val="none" w:sz="0" w:space="0" w:color="auto"/>
      </w:divBdr>
    </w:div>
    <w:div w:id="1015424702">
      <w:bodyDiv w:val="1"/>
      <w:marLeft w:val="0"/>
      <w:marRight w:val="0"/>
      <w:marTop w:val="0"/>
      <w:marBottom w:val="0"/>
      <w:divBdr>
        <w:top w:val="none" w:sz="0" w:space="0" w:color="auto"/>
        <w:left w:val="none" w:sz="0" w:space="0" w:color="auto"/>
        <w:bottom w:val="none" w:sz="0" w:space="0" w:color="auto"/>
        <w:right w:val="none" w:sz="0" w:space="0" w:color="auto"/>
      </w:divBdr>
    </w:div>
    <w:div w:id="1053576158">
      <w:bodyDiv w:val="1"/>
      <w:marLeft w:val="0"/>
      <w:marRight w:val="0"/>
      <w:marTop w:val="0"/>
      <w:marBottom w:val="0"/>
      <w:divBdr>
        <w:top w:val="none" w:sz="0" w:space="0" w:color="auto"/>
        <w:left w:val="none" w:sz="0" w:space="0" w:color="auto"/>
        <w:bottom w:val="none" w:sz="0" w:space="0" w:color="auto"/>
        <w:right w:val="none" w:sz="0" w:space="0" w:color="auto"/>
      </w:divBdr>
    </w:div>
    <w:div w:id="1084062008">
      <w:bodyDiv w:val="1"/>
      <w:marLeft w:val="0"/>
      <w:marRight w:val="0"/>
      <w:marTop w:val="0"/>
      <w:marBottom w:val="0"/>
      <w:divBdr>
        <w:top w:val="none" w:sz="0" w:space="0" w:color="auto"/>
        <w:left w:val="none" w:sz="0" w:space="0" w:color="auto"/>
        <w:bottom w:val="none" w:sz="0" w:space="0" w:color="auto"/>
        <w:right w:val="none" w:sz="0" w:space="0" w:color="auto"/>
      </w:divBdr>
    </w:div>
    <w:div w:id="1093471344">
      <w:bodyDiv w:val="1"/>
      <w:marLeft w:val="0"/>
      <w:marRight w:val="0"/>
      <w:marTop w:val="0"/>
      <w:marBottom w:val="0"/>
      <w:divBdr>
        <w:top w:val="none" w:sz="0" w:space="0" w:color="auto"/>
        <w:left w:val="none" w:sz="0" w:space="0" w:color="auto"/>
        <w:bottom w:val="none" w:sz="0" w:space="0" w:color="auto"/>
        <w:right w:val="none" w:sz="0" w:space="0" w:color="auto"/>
      </w:divBdr>
    </w:div>
    <w:div w:id="1111510457">
      <w:bodyDiv w:val="1"/>
      <w:marLeft w:val="0"/>
      <w:marRight w:val="0"/>
      <w:marTop w:val="0"/>
      <w:marBottom w:val="0"/>
      <w:divBdr>
        <w:top w:val="none" w:sz="0" w:space="0" w:color="auto"/>
        <w:left w:val="none" w:sz="0" w:space="0" w:color="auto"/>
        <w:bottom w:val="none" w:sz="0" w:space="0" w:color="auto"/>
        <w:right w:val="none" w:sz="0" w:space="0" w:color="auto"/>
      </w:divBdr>
    </w:div>
    <w:div w:id="1112091241">
      <w:bodyDiv w:val="1"/>
      <w:marLeft w:val="0"/>
      <w:marRight w:val="0"/>
      <w:marTop w:val="0"/>
      <w:marBottom w:val="0"/>
      <w:divBdr>
        <w:top w:val="none" w:sz="0" w:space="0" w:color="auto"/>
        <w:left w:val="none" w:sz="0" w:space="0" w:color="auto"/>
        <w:bottom w:val="none" w:sz="0" w:space="0" w:color="auto"/>
        <w:right w:val="none" w:sz="0" w:space="0" w:color="auto"/>
      </w:divBdr>
    </w:div>
    <w:div w:id="1135487917">
      <w:bodyDiv w:val="1"/>
      <w:marLeft w:val="0"/>
      <w:marRight w:val="0"/>
      <w:marTop w:val="0"/>
      <w:marBottom w:val="0"/>
      <w:divBdr>
        <w:top w:val="none" w:sz="0" w:space="0" w:color="auto"/>
        <w:left w:val="none" w:sz="0" w:space="0" w:color="auto"/>
        <w:bottom w:val="none" w:sz="0" w:space="0" w:color="auto"/>
        <w:right w:val="none" w:sz="0" w:space="0" w:color="auto"/>
      </w:divBdr>
    </w:div>
    <w:div w:id="1139103976">
      <w:bodyDiv w:val="1"/>
      <w:marLeft w:val="0"/>
      <w:marRight w:val="0"/>
      <w:marTop w:val="0"/>
      <w:marBottom w:val="0"/>
      <w:divBdr>
        <w:top w:val="none" w:sz="0" w:space="0" w:color="auto"/>
        <w:left w:val="none" w:sz="0" w:space="0" w:color="auto"/>
        <w:bottom w:val="none" w:sz="0" w:space="0" w:color="auto"/>
        <w:right w:val="none" w:sz="0" w:space="0" w:color="auto"/>
      </w:divBdr>
    </w:div>
    <w:div w:id="1168058451">
      <w:bodyDiv w:val="1"/>
      <w:marLeft w:val="0"/>
      <w:marRight w:val="0"/>
      <w:marTop w:val="0"/>
      <w:marBottom w:val="0"/>
      <w:divBdr>
        <w:top w:val="none" w:sz="0" w:space="0" w:color="auto"/>
        <w:left w:val="none" w:sz="0" w:space="0" w:color="auto"/>
        <w:bottom w:val="none" w:sz="0" w:space="0" w:color="auto"/>
        <w:right w:val="none" w:sz="0" w:space="0" w:color="auto"/>
      </w:divBdr>
    </w:div>
    <w:div w:id="1179006921">
      <w:bodyDiv w:val="1"/>
      <w:marLeft w:val="0"/>
      <w:marRight w:val="0"/>
      <w:marTop w:val="0"/>
      <w:marBottom w:val="0"/>
      <w:divBdr>
        <w:top w:val="none" w:sz="0" w:space="0" w:color="auto"/>
        <w:left w:val="none" w:sz="0" w:space="0" w:color="auto"/>
        <w:bottom w:val="none" w:sz="0" w:space="0" w:color="auto"/>
        <w:right w:val="none" w:sz="0" w:space="0" w:color="auto"/>
      </w:divBdr>
    </w:div>
    <w:div w:id="1179347372">
      <w:bodyDiv w:val="1"/>
      <w:marLeft w:val="0"/>
      <w:marRight w:val="0"/>
      <w:marTop w:val="0"/>
      <w:marBottom w:val="0"/>
      <w:divBdr>
        <w:top w:val="none" w:sz="0" w:space="0" w:color="auto"/>
        <w:left w:val="none" w:sz="0" w:space="0" w:color="auto"/>
        <w:bottom w:val="none" w:sz="0" w:space="0" w:color="auto"/>
        <w:right w:val="none" w:sz="0" w:space="0" w:color="auto"/>
      </w:divBdr>
    </w:div>
    <w:div w:id="1198740207">
      <w:bodyDiv w:val="1"/>
      <w:marLeft w:val="0"/>
      <w:marRight w:val="0"/>
      <w:marTop w:val="0"/>
      <w:marBottom w:val="0"/>
      <w:divBdr>
        <w:top w:val="none" w:sz="0" w:space="0" w:color="auto"/>
        <w:left w:val="none" w:sz="0" w:space="0" w:color="auto"/>
        <w:bottom w:val="none" w:sz="0" w:space="0" w:color="auto"/>
        <w:right w:val="none" w:sz="0" w:space="0" w:color="auto"/>
      </w:divBdr>
    </w:div>
    <w:div w:id="1207180096">
      <w:bodyDiv w:val="1"/>
      <w:marLeft w:val="0"/>
      <w:marRight w:val="0"/>
      <w:marTop w:val="0"/>
      <w:marBottom w:val="0"/>
      <w:divBdr>
        <w:top w:val="none" w:sz="0" w:space="0" w:color="auto"/>
        <w:left w:val="none" w:sz="0" w:space="0" w:color="auto"/>
        <w:bottom w:val="none" w:sz="0" w:space="0" w:color="auto"/>
        <w:right w:val="none" w:sz="0" w:space="0" w:color="auto"/>
      </w:divBdr>
    </w:div>
    <w:div w:id="1226718991">
      <w:bodyDiv w:val="1"/>
      <w:marLeft w:val="0"/>
      <w:marRight w:val="0"/>
      <w:marTop w:val="0"/>
      <w:marBottom w:val="0"/>
      <w:divBdr>
        <w:top w:val="none" w:sz="0" w:space="0" w:color="auto"/>
        <w:left w:val="none" w:sz="0" w:space="0" w:color="auto"/>
        <w:bottom w:val="none" w:sz="0" w:space="0" w:color="auto"/>
        <w:right w:val="none" w:sz="0" w:space="0" w:color="auto"/>
      </w:divBdr>
    </w:div>
    <w:div w:id="1236428916">
      <w:bodyDiv w:val="1"/>
      <w:marLeft w:val="0"/>
      <w:marRight w:val="0"/>
      <w:marTop w:val="0"/>
      <w:marBottom w:val="0"/>
      <w:divBdr>
        <w:top w:val="none" w:sz="0" w:space="0" w:color="auto"/>
        <w:left w:val="none" w:sz="0" w:space="0" w:color="auto"/>
        <w:bottom w:val="none" w:sz="0" w:space="0" w:color="auto"/>
        <w:right w:val="none" w:sz="0" w:space="0" w:color="auto"/>
      </w:divBdr>
    </w:div>
    <w:div w:id="1269660550">
      <w:bodyDiv w:val="1"/>
      <w:marLeft w:val="0"/>
      <w:marRight w:val="0"/>
      <w:marTop w:val="0"/>
      <w:marBottom w:val="0"/>
      <w:divBdr>
        <w:top w:val="none" w:sz="0" w:space="0" w:color="auto"/>
        <w:left w:val="none" w:sz="0" w:space="0" w:color="auto"/>
        <w:bottom w:val="none" w:sz="0" w:space="0" w:color="auto"/>
        <w:right w:val="none" w:sz="0" w:space="0" w:color="auto"/>
      </w:divBdr>
    </w:div>
    <w:div w:id="1275088408">
      <w:bodyDiv w:val="1"/>
      <w:marLeft w:val="0"/>
      <w:marRight w:val="0"/>
      <w:marTop w:val="0"/>
      <w:marBottom w:val="0"/>
      <w:divBdr>
        <w:top w:val="none" w:sz="0" w:space="0" w:color="auto"/>
        <w:left w:val="none" w:sz="0" w:space="0" w:color="auto"/>
        <w:bottom w:val="none" w:sz="0" w:space="0" w:color="auto"/>
        <w:right w:val="none" w:sz="0" w:space="0" w:color="auto"/>
      </w:divBdr>
    </w:div>
    <w:div w:id="1280332434">
      <w:bodyDiv w:val="1"/>
      <w:marLeft w:val="0"/>
      <w:marRight w:val="0"/>
      <w:marTop w:val="0"/>
      <w:marBottom w:val="0"/>
      <w:divBdr>
        <w:top w:val="none" w:sz="0" w:space="0" w:color="auto"/>
        <w:left w:val="none" w:sz="0" w:space="0" w:color="auto"/>
        <w:bottom w:val="none" w:sz="0" w:space="0" w:color="auto"/>
        <w:right w:val="none" w:sz="0" w:space="0" w:color="auto"/>
      </w:divBdr>
    </w:div>
    <w:div w:id="1294671663">
      <w:bodyDiv w:val="1"/>
      <w:marLeft w:val="0"/>
      <w:marRight w:val="0"/>
      <w:marTop w:val="0"/>
      <w:marBottom w:val="0"/>
      <w:divBdr>
        <w:top w:val="none" w:sz="0" w:space="0" w:color="auto"/>
        <w:left w:val="none" w:sz="0" w:space="0" w:color="auto"/>
        <w:bottom w:val="none" w:sz="0" w:space="0" w:color="auto"/>
        <w:right w:val="none" w:sz="0" w:space="0" w:color="auto"/>
      </w:divBdr>
    </w:div>
    <w:div w:id="1310787806">
      <w:bodyDiv w:val="1"/>
      <w:marLeft w:val="0"/>
      <w:marRight w:val="0"/>
      <w:marTop w:val="0"/>
      <w:marBottom w:val="0"/>
      <w:divBdr>
        <w:top w:val="none" w:sz="0" w:space="0" w:color="auto"/>
        <w:left w:val="none" w:sz="0" w:space="0" w:color="auto"/>
        <w:bottom w:val="none" w:sz="0" w:space="0" w:color="auto"/>
        <w:right w:val="none" w:sz="0" w:space="0" w:color="auto"/>
      </w:divBdr>
    </w:div>
    <w:div w:id="1312633465">
      <w:bodyDiv w:val="1"/>
      <w:marLeft w:val="0"/>
      <w:marRight w:val="0"/>
      <w:marTop w:val="0"/>
      <w:marBottom w:val="0"/>
      <w:divBdr>
        <w:top w:val="none" w:sz="0" w:space="0" w:color="auto"/>
        <w:left w:val="none" w:sz="0" w:space="0" w:color="auto"/>
        <w:bottom w:val="none" w:sz="0" w:space="0" w:color="auto"/>
        <w:right w:val="none" w:sz="0" w:space="0" w:color="auto"/>
      </w:divBdr>
    </w:div>
    <w:div w:id="1322465176">
      <w:bodyDiv w:val="1"/>
      <w:marLeft w:val="0"/>
      <w:marRight w:val="0"/>
      <w:marTop w:val="0"/>
      <w:marBottom w:val="0"/>
      <w:divBdr>
        <w:top w:val="none" w:sz="0" w:space="0" w:color="auto"/>
        <w:left w:val="none" w:sz="0" w:space="0" w:color="auto"/>
        <w:bottom w:val="none" w:sz="0" w:space="0" w:color="auto"/>
        <w:right w:val="none" w:sz="0" w:space="0" w:color="auto"/>
      </w:divBdr>
    </w:div>
    <w:div w:id="1333139489">
      <w:bodyDiv w:val="1"/>
      <w:marLeft w:val="0"/>
      <w:marRight w:val="0"/>
      <w:marTop w:val="0"/>
      <w:marBottom w:val="0"/>
      <w:divBdr>
        <w:top w:val="none" w:sz="0" w:space="0" w:color="auto"/>
        <w:left w:val="none" w:sz="0" w:space="0" w:color="auto"/>
        <w:bottom w:val="none" w:sz="0" w:space="0" w:color="auto"/>
        <w:right w:val="none" w:sz="0" w:space="0" w:color="auto"/>
      </w:divBdr>
    </w:div>
    <w:div w:id="1351372063">
      <w:bodyDiv w:val="1"/>
      <w:marLeft w:val="0"/>
      <w:marRight w:val="0"/>
      <w:marTop w:val="0"/>
      <w:marBottom w:val="0"/>
      <w:divBdr>
        <w:top w:val="none" w:sz="0" w:space="0" w:color="auto"/>
        <w:left w:val="none" w:sz="0" w:space="0" w:color="auto"/>
        <w:bottom w:val="none" w:sz="0" w:space="0" w:color="auto"/>
        <w:right w:val="none" w:sz="0" w:space="0" w:color="auto"/>
      </w:divBdr>
    </w:div>
    <w:div w:id="1375692063">
      <w:bodyDiv w:val="1"/>
      <w:marLeft w:val="0"/>
      <w:marRight w:val="0"/>
      <w:marTop w:val="0"/>
      <w:marBottom w:val="0"/>
      <w:divBdr>
        <w:top w:val="none" w:sz="0" w:space="0" w:color="auto"/>
        <w:left w:val="none" w:sz="0" w:space="0" w:color="auto"/>
        <w:bottom w:val="none" w:sz="0" w:space="0" w:color="auto"/>
        <w:right w:val="none" w:sz="0" w:space="0" w:color="auto"/>
      </w:divBdr>
    </w:div>
    <w:div w:id="1415736647">
      <w:bodyDiv w:val="1"/>
      <w:marLeft w:val="0"/>
      <w:marRight w:val="0"/>
      <w:marTop w:val="0"/>
      <w:marBottom w:val="0"/>
      <w:divBdr>
        <w:top w:val="none" w:sz="0" w:space="0" w:color="auto"/>
        <w:left w:val="none" w:sz="0" w:space="0" w:color="auto"/>
        <w:bottom w:val="none" w:sz="0" w:space="0" w:color="auto"/>
        <w:right w:val="none" w:sz="0" w:space="0" w:color="auto"/>
      </w:divBdr>
    </w:div>
    <w:div w:id="1544902045">
      <w:bodyDiv w:val="1"/>
      <w:marLeft w:val="0"/>
      <w:marRight w:val="0"/>
      <w:marTop w:val="0"/>
      <w:marBottom w:val="0"/>
      <w:divBdr>
        <w:top w:val="none" w:sz="0" w:space="0" w:color="auto"/>
        <w:left w:val="none" w:sz="0" w:space="0" w:color="auto"/>
        <w:bottom w:val="none" w:sz="0" w:space="0" w:color="auto"/>
        <w:right w:val="none" w:sz="0" w:space="0" w:color="auto"/>
      </w:divBdr>
    </w:div>
    <w:div w:id="1550337318">
      <w:bodyDiv w:val="1"/>
      <w:marLeft w:val="0"/>
      <w:marRight w:val="0"/>
      <w:marTop w:val="0"/>
      <w:marBottom w:val="0"/>
      <w:divBdr>
        <w:top w:val="none" w:sz="0" w:space="0" w:color="auto"/>
        <w:left w:val="none" w:sz="0" w:space="0" w:color="auto"/>
        <w:bottom w:val="none" w:sz="0" w:space="0" w:color="auto"/>
        <w:right w:val="none" w:sz="0" w:space="0" w:color="auto"/>
      </w:divBdr>
    </w:div>
    <w:div w:id="1555853367">
      <w:bodyDiv w:val="1"/>
      <w:marLeft w:val="0"/>
      <w:marRight w:val="0"/>
      <w:marTop w:val="0"/>
      <w:marBottom w:val="0"/>
      <w:divBdr>
        <w:top w:val="none" w:sz="0" w:space="0" w:color="auto"/>
        <w:left w:val="none" w:sz="0" w:space="0" w:color="auto"/>
        <w:bottom w:val="none" w:sz="0" w:space="0" w:color="auto"/>
        <w:right w:val="none" w:sz="0" w:space="0" w:color="auto"/>
      </w:divBdr>
    </w:div>
    <w:div w:id="1569729777">
      <w:bodyDiv w:val="1"/>
      <w:marLeft w:val="0"/>
      <w:marRight w:val="0"/>
      <w:marTop w:val="0"/>
      <w:marBottom w:val="0"/>
      <w:divBdr>
        <w:top w:val="none" w:sz="0" w:space="0" w:color="auto"/>
        <w:left w:val="none" w:sz="0" w:space="0" w:color="auto"/>
        <w:bottom w:val="none" w:sz="0" w:space="0" w:color="auto"/>
        <w:right w:val="none" w:sz="0" w:space="0" w:color="auto"/>
      </w:divBdr>
    </w:div>
    <w:div w:id="1581065475">
      <w:bodyDiv w:val="1"/>
      <w:marLeft w:val="0"/>
      <w:marRight w:val="0"/>
      <w:marTop w:val="0"/>
      <w:marBottom w:val="0"/>
      <w:divBdr>
        <w:top w:val="none" w:sz="0" w:space="0" w:color="auto"/>
        <w:left w:val="none" w:sz="0" w:space="0" w:color="auto"/>
        <w:bottom w:val="none" w:sz="0" w:space="0" w:color="auto"/>
        <w:right w:val="none" w:sz="0" w:space="0" w:color="auto"/>
      </w:divBdr>
    </w:div>
    <w:div w:id="1595817158">
      <w:bodyDiv w:val="1"/>
      <w:marLeft w:val="0"/>
      <w:marRight w:val="0"/>
      <w:marTop w:val="0"/>
      <w:marBottom w:val="0"/>
      <w:divBdr>
        <w:top w:val="none" w:sz="0" w:space="0" w:color="auto"/>
        <w:left w:val="none" w:sz="0" w:space="0" w:color="auto"/>
        <w:bottom w:val="none" w:sz="0" w:space="0" w:color="auto"/>
        <w:right w:val="none" w:sz="0" w:space="0" w:color="auto"/>
      </w:divBdr>
    </w:div>
    <w:div w:id="1596357400">
      <w:bodyDiv w:val="1"/>
      <w:marLeft w:val="0"/>
      <w:marRight w:val="0"/>
      <w:marTop w:val="0"/>
      <w:marBottom w:val="0"/>
      <w:divBdr>
        <w:top w:val="none" w:sz="0" w:space="0" w:color="auto"/>
        <w:left w:val="none" w:sz="0" w:space="0" w:color="auto"/>
        <w:bottom w:val="none" w:sz="0" w:space="0" w:color="auto"/>
        <w:right w:val="none" w:sz="0" w:space="0" w:color="auto"/>
      </w:divBdr>
    </w:div>
    <w:div w:id="1616015424">
      <w:bodyDiv w:val="1"/>
      <w:marLeft w:val="0"/>
      <w:marRight w:val="0"/>
      <w:marTop w:val="0"/>
      <w:marBottom w:val="0"/>
      <w:divBdr>
        <w:top w:val="none" w:sz="0" w:space="0" w:color="auto"/>
        <w:left w:val="none" w:sz="0" w:space="0" w:color="auto"/>
        <w:bottom w:val="none" w:sz="0" w:space="0" w:color="auto"/>
        <w:right w:val="none" w:sz="0" w:space="0" w:color="auto"/>
      </w:divBdr>
    </w:div>
    <w:div w:id="1622034069">
      <w:bodyDiv w:val="1"/>
      <w:marLeft w:val="0"/>
      <w:marRight w:val="0"/>
      <w:marTop w:val="0"/>
      <w:marBottom w:val="0"/>
      <w:divBdr>
        <w:top w:val="none" w:sz="0" w:space="0" w:color="auto"/>
        <w:left w:val="none" w:sz="0" w:space="0" w:color="auto"/>
        <w:bottom w:val="none" w:sz="0" w:space="0" w:color="auto"/>
        <w:right w:val="none" w:sz="0" w:space="0" w:color="auto"/>
      </w:divBdr>
    </w:div>
    <w:div w:id="1695962257">
      <w:bodyDiv w:val="1"/>
      <w:marLeft w:val="0"/>
      <w:marRight w:val="0"/>
      <w:marTop w:val="0"/>
      <w:marBottom w:val="0"/>
      <w:divBdr>
        <w:top w:val="none" w:sz="0" w:space="0" w:color="auto"/>
        <w:left w:val="none" w:sz="0" w:space="0" w:color="auto"/>
        <w:bottom w:val="none" w:sz="0" w:space="0" w:color="auto"/>
        <w:right w:val="none" w:sz="0" w:space="0" w:color="auto"/>
      </w:divBdr>
    </w:div>
    <w:div w:id="1709137304">
      <w:bodyDiv w:val="1"/>
      <w:marLeft w:val="0"/>
      <w:marRight w:val="0"/>
      <w:marTop w:val="0"/>
      <w:marBottom w:val="0"/>
      <w:divBdr>
        <w:top w:val="none" w:sz="0" w:space="0" w:color="auto"/>
        <w:left w:val="none" w:sz="0" w:space="0" w:color="auto"/>
        <w:bottom w:val="none" w:sz="0" w:space="0" w:color="auto"/>
        <w:right w:val="none" w:sz="0" w:space="0" w:color="auto"/>
      </w:divBdr>
    </w:div>
    <w:div w:id="1715425912">
      <w:bodyDiv w:val="1"/>
      <w:marLeft w:val="0"/>
      <w:marRight w:val="0"/>
      <w:marTop w:val="0"/>
      <w:marBottom w:val="0"/>
      <w:divBdr>
        <w:top w:val="none" w:sz="0" w:space="0" w:color="auto"/>
        <w:left w:val="none" w:sz="0" w:space="0" w:color="auto"/>
        <w:bottom w:val="none" w:sz="0" w:space="0" w:color="auto"/>
        <w:right w:val="none" w:sz="0" w:space="0" w:color="auto"/>
      </w:divBdr>
    </w:div>
    <w:div w:id="1732390712">
      <w:bodyDiv w:val="1"/>
      <w:marLeft w:val="0"/>
      <w:marRight w:val="0"/>
      <w:marTop w:val="0"/>
      <w:marBottom w:val="0"/>
      <w:divBdr>
        <w:top w:val="none" w:sz="0" w:space="0" w:color="auto"/>
        <w:left w:val="none" w:sz="0" w:space="0" w:color="auto"/>
        <w:bottom w:val="none" w:sz="0" w:space="0" w:color="auto"/>
        <w:right w:val="none" w:sz="0" w:space="0" w:color="auto"/>
      </w:divBdr>
    </w:div>
    <w:div w:id="1763524970">
      <w:bodyDiv w:val="1"/>
      <w:marLeft w:val="0"/>
      <w:marRight w:val="0"/>
      <w:marTop w:val="0"/>
      <w:marBottom w:val="0"/>
      <w:divBdr>
        <w:top w:val="none" w:sz="0" w:space="0" w:color="auto"/>
        <w:left w:val="none" w:sz="0" w:space="0" w:color="auto"/>
        <w:bottom w:val="none" w:sz="0" w:space="0" w:color="auto"/>
        <w:right w:val="none" w:sz="0" w:space="0" w:color="auto"/>
      </w:divBdr>
    </w:div>
    <w:div w:id="1801924050">
      <w:bodyDiv w:val="1"/>
      <w:marLeft w:val="0"/>
      <w:marRight w:val="0"/>
      <w:marTop w:val="0"/>
      <w:marBottom w:val="0"/>
      <w:divBdr>
        <w:top w:val="none" w:sz="0" w:space="0" w:color="auto"/>
        <w:left w:val="none" w:sz="0" w:space="0" w:color="auto"/>
        <w:bottom w:val="none" w:sz="0" w:space="0" w:color="auto"/>
        <w:right w:val="none" w:sz="0" w:space="0" w:color="auto"/>
      </w:divBdr>
    </w:div>
    <w:div w:id="1807384367">
      <w:bodyDiv w:val="1"/>
      <w:marLeft w:val="0"/>
      <w:marRight w:val="0"/>
      <w:marTop w:val="0"/>
      <w:marBottom w:val="0"/>
      <w:divBdr>
        <w:top w:val="none" w:sz="0" w:space="0" w:color="auto"/>
        <w:left w:val="none" w:sz="0" w:space="0" w:color="auto"/>
        <w:bottom w:val="none" w:sz="0" w:space="0" w:color="auto"/>
        <w:right w:val="none" w:sz="0" w:space="0" w:color="auto"/>
      </w:divBdr>
    </w:div>
    <w:div w:id="1807505724">
      <w:bodyDiv w:val="1"/>
      <w:marLeft w:val="0"/>
      <w:marRight w:val="0"/>
      <w:marTop w:val="0"/>
      <w:marBottom w:val="0"/>
      <w:divBdr>
        <w:top w:val="none" w:sz="0" w:space="0" w:color="auto"/>
        <w:left w:val="none" w:sz="0" w:space="0" w:color="auto"/>
        <w:bottom w:val="none" w:sz="0" w:space="0" w:color="auto"/>
        <w:right w:val="none" w:sz="0" w:space="0" w:color="auto"/>
      </w:divBdr>
    </w:div>
    <w:div w:id="1853688892">
      <w:bodyDiv w:val="1"/>
      <w:marLeft w:val="0"/>
      <w:marRight w:val="0"/>
      <w:marTop w:val="0"/>
      <w:marBottom w:val="0"/>
      <w:divBdr>
        <w:top w:val="none" w:sz="0" w:space="0" w:color="auto"/>
        <w:left w:val="none" w:sz="0" w:space="0" w:color="auto"/>
        <w:bottom w:val="none" w:sz="0" w:space="0" w:color="auto"/>
        <w:right w:val="none" w:sz="0" w:space="0" w:color="auto"/>
      </w:divBdr>
    </w:div>
    <w:div w:id="1854687698">
      <w:bodyDiv w:val="1"/>
      <w:marLeft w:val="0"/>
      <w:marRight w:val="0"/>
      <w:marTop w:val="0"/>
      <w:marBottom w:val="0"/>
      <w:divBdr>
        <w:top w:val="none" w:sz="0" w:space="0" w:color="auto"/>
        <w:left w:val="none" w:sz="0" w:space="0" w:color="auto"/>
        <w:bottom w:val="none" w:sz="0" w:space="0" w:color="auto"/>
        <w:right w:val="none" w:sz="0" w:space="0" w:color="auto"/>
      </w:divBdr>
    </w:div>
    <w:div w:id="1869366985">
      <w:bodyDiv w:val="1"/>
      <w:marLeft w:val="0"/>
      <w:marRight w:val="0"/>
      <w:marTop w:val="0"/>
      <w:marBottom w:val="0"/>
      <w:divBdr>
        <w:top w:val="none" w:sz="0" w:space="0" w:color="auto"/>
        <w:left w:val="none" w:sz="0" w:space="0" w:color="auto"/>
        <w:bottom w:val="none" w:sz="0" w:space="0" w:color="auto"/>
        <w:right w:val="none" w:sz="0" w:space="0" w:color="auto"/>
      </w:divBdr>
    </w:div>
    <w:div w:id="1885870638">
      <w:bodyDiv w:val="1"/>
      <w:marLeft w:val="0"/>
      <w:marRight w:val="0"/>
      <w:marTop w:val="0"/>
      <w:marBottom w:val="0"/>
      <w:divBdr>
        <w:top w:val="none" w:sz="0" w:space="0" w:color="auto"/>
        <w:left w:val="none" w:sz="0" w:space="0" w:color="auto"/>
        <w:bottom w:val="none" w:sz="0" w:space="0" w:color="auto"/>
        <w:right w:val="none" w:sz="0" w:space="0" w:color="auto"/>
      </w:divBdr>
    </w:div>
    <w:div w:id="1886796253">
      <w:bodyDiv w:val="1"/>
      <w:marLeft w:val="0"/>
      <w:marRight w:val="0"/>
      <w:marTop w:val="0"/>
      <w:marBottom w:val="0"/>
      <w:divBdr>
        <w:top w:val="none" w:sz="0" w:space="0" w:color="auto"/>
        <w:left w:val="none" w:sz="0" w:space="0" w:color="auto"/>
        <w:bottom w:val="none" w:sz="0" w:space="0" w:color="auto"/>
        <w:right w:val="none" w:sz="0" w:space="0" w:color="auto"/>
      </w:divBdr>
    </w:div>
    <w:div w:id="1924559137">
      <w:bodyDiv w:val="1"/>
      <w:marLeft w:val="0"/>
      <w:marRight w:val="0"/>
      <w:marTop w:val="0"/>
      <w:marBottom w:val="0"/>
      <w:divBdr>
        <w:top w:val="none" w:sz="0" w:space="0" w:color="auto"/>
        <w:left w:val="none" w:sz="0" w:space="0" w:color="auto"/>
        <w:bottom w:val="none" w:sz="0" w:space="0" w:color="auto"/>
        <w:right w:val="none" w:sz="0" w:space="0" w:color="auto"/>
      </w:divBdr>
    </w:div>
    <w:div w:id="1960332978">
      <w:bodyDiv w:val="1"/>
      <w:marLeft w:val="0"/>
      <w:marRight w:val="0"/>
      <w:marTop w:val="0"/>
      <w:marBottom w:val="0"/>
      <w:divBdr>
        <w:top w:val="none" w:sz="0" w:space="0" w:color="auto"/>
        <w:left w:val="none" w:sz="0" w:space="0" w:color="auto"/>
        <w:bottom w:val="none" w:sz="0" w:space="0" w:color="auto"/>
        <w:right w:val="none" w:sz="0" w:space="0" w:color="auto"/>
      </w:divBdr>
    </w:div>
    <w:div w:id="1964656406">
      <w:bodyDiv w:val="1"/>
      <w:marLeft w:val="0"/>
      <w:marRight w:val="0"/>
      <w:marTop w:val="0"/>
      <w:marBottom w:val="0"/>
      <w:divBdr>
        <w:top w:val="none" w:sz="0" w:space="0" w:color="auto"/>
        <w:left w:val="none" w:sz="0" w:space="0" w:color="auto"/>
        <w:bottom w:val="none" w:sz="0" w:space="0" w:color="auto"/>
        <w:right w:val="none" w:sz="0" w:space="0" w:color="auto"/>
      </w:divBdr>
    </w:div>
    <w:div w:id="1965429978">
      <w:bodyDiv w:val="1"/>
      <w:marLeft w:val="0"/>
      <w:marRight w:val="0"/>
      <w:marTop w:val="0"/>
      <w:marBottom w:val="0"/>
      <w:divBdr>
        <w:top w:val="none" w:sz="0" w:space="0" w:color="auto"/>
        <w:left w:val="none" w:sz="0" w:space="0" w:color="auto"/>
        <w:bottom w:val="none" w:sz="0" w:space="0" w:color="auto"/>
        <w:right w:val="none" w:sz="0" w:space="0" w:color="auto"/>
      </w:divBdr>
    </w:div>
    <w:div w:id="1972007899">
      <w:bodyDiv w:val="1"/>
      <w:marLeft w:val="0"/>
      <w:marRight w:val="0"/>
      <w:marTop w:val="0"/>
      <w:marBottom w:val="0"/>
      <w:divBdr>
        <w:top w:val="none" w:sz="0" w:space="0" w:color="auto"/>
        <w:left w:val="none" w:sz="0" w:space="0" w:color="auto"/>
        <w:bottom w:val="none" w:sz="0" w:space="0" w:color="auto"/>
        <w:right w:val="none" w:sz="0" w:space="0" w:color="auto"/>
      </w:divBdr>
    </w:div>
    <w:div w:id="1978604898">
      <w:bodyDiv w:val="1"/>
      <w:marLeft w:val="0"/>
      <w:marRight w:val="0"/>
      <w:marTop w:val="0"/>
      <w:marBottom w:val="0"/>
      <w:divBdr>
        <w:top w:val="none" w:sz="0" w:space="0" w:color="auto"/>
        <w:left w:val="none" w:sz="0" w:space="0" w:color="auto"/>
        <w:bottom w:val="none" w:sz="0" w:space="0" w:color="auto"/>
        <w:right w:val="none" w:sz="0" w:space="0" w:color="auto"/>
      </w:divBdr>
    </w:div>
    <w:div w:id="1990598752">
      <w:bodyDiv w:val="1"/>
      <w:marLeft w:val="0"/>
      <w:marRight w:val="0"/>
      <w:marTop w:val="0"/>
      <w:marBottom w:val="0"/>
      <w:divBdr>
        <w:top w:val="none" w:sz="0" w:space="0" w:color="auto"/>
        <w:left w:val="none" w:sz="0" w:space="0" w:color="auto"/>
        <w:bottom w:val="none" w:sz="0" w:space="0" w:color="auto"/>
        <w:right w:val="none" w:sz="0" w:space="0" w:color="auto"/>
      </w:divBdr>
    </w:div>
    <w:div w:id="2003847591">
      <w:bodyDiv w:val="1"/>
      <w:marLeft w:val="0"/>
      <w:marRight w:val="0"/>
      <w:marTop w:val="0"/>
      <w:marBottom w:val="0"/>
      <w:divBdr>
        <w:top w:val="none" w:sz="0" w:space="0" w:color="auto"/>
        <w:left w:val="none" w:sz="0" w:space="0" w:color="auto"/>
        <w:bottom w:val="none" w:sz="0" w:space="0" w:color="auto"/>
        <w:right w:val="none" w:sz="0" w:space="0" w:color="auto"/>
      </w:divBdr>
    </w:div>
    <w:div w:id="2035233044">
      <w:bodyDiv w:val="1"/>
      <w:marLeft w:val="0"/>
      <w:marRight w:val="0"/>
      <w:marTop w:val="0"/>
      <w:marBottom w:val="0"/>
      <w:divBdr>
        <w:top w:val="none" w:sz="0" w:space="0" w:color="auto"/>
        <w:left w:val="none" w:sz="0" w:space="0" w:color="auto"/>
        <w:bottom w:val="none" w:sz="0" w:space="0" w:color="auto"/>
        <w:right w:val="none" w:sz="0" w:space="0" w:color="auto"/>
      </w:divBdr>
    </w:div>
    <w:div w:id="2037464694">
      <w:bodyDiv w:val="1"/>
      <w:marLeft w:val="0"/>
      <w:marRight w:val="0"/>
      <w:marTop w:val="0"/>
      <w:marBottom w:val="0"/>
      <w:divBdr>
        <w:top w:val="none" w:sz="0" w:space="0" w:color="auto"/>
        <w:left w:val="none" w:sz="0" w:space="0" w:color="auto"/>
        <w:bottom w:val="none" w:sz="0" w:space="0" w:color="auto"/>
        <w:right w:val="none" w:sz="0" w:space="0" w:color="auto"/>
      </w:divBdr>
    </w:div>
    <w:div w:id="2055690208">
      <w:bodyDiv w:val="1"/>
      <w:marLeft w:val="0"/>
      <w:marRight w:val="0"/>
      <w:marTop w:val="0"/>
      <w:marBottom w:val="0"/>
      <w:divBdr>
        <w:top w:val="none" w:sz="0" w:space="0" w:color="auto"/>
        <w:left w:val="none" w:sz="0" w:space="0" w:color="auto"/>
        <w:bottom w:val="none" w:sz="0" w:space="0" w:color="auto"/>
        <w:right w:val="none" w:sz="0" w:space="0" w:color="auto"/>
      </w:divBdr>
    </w:div>
    <w:div w:id="2060470925">
      <w:bodyDiv w:val="1"/>
      <w:marLeft w:val="0"/>
      <w:marRight w:val="0"/>
      <w:marTop w:val="0"/>
      <w:marBottom w:val="0"/>
      <w:divBdr>
        <w:top w:val="none" w:sz="0" w:space="0" w:color="auto"/>
        <w:left w:val="none" w:sz="0" w:space="0" w:color="auto"/>
        <w:bottom w:val="none" w:sz="0" w:space="0" w:color="auto"/>
        <w:right w:val="none" w:sz="0" w:space="0" w:color="auto"/>
      </w:divBdr>
    </w:div>
    <w:div w:id="2075202768">
      <w:bodyDiv w:val="1"/>
      <w:marLeft w:val="0"/>
      <w:marRight w:val="0"/>
      <w:marTop w:val="0"/>
      <w:marBottom w:val="0"/>
      <w:divBdr>
        <w:top w:val="none" w:sz="0" w:space="0" w:color="auto"/>
        <w:left w:val="none" w:sz="0" w:space="0" w:color="auto"/>
        <w:bottom w:val="none" w:sz="0" w:space="0" w:color="auto"/>
        <w:right w:val="none" w:sz="0" w:space="0" w:color="auto"/>
      </w:divBdr>
    </w:div>
    <w:div w:id="2088991831">
      <w:bodyDiv w:val="1"/>
      <w:marLeft w:val="0"/>
      <w:marRight w:val="0"/>
      <w:marTop w:val="0"/>
      <w:marBottom w:val="0"/>
      <w:divBdr>
        <w:top w:val="none" w:sz="0" w:space="0" w:color="auto"/>
        <w:left w:val="none" w:sz="0" w:space="0" w:color="auto"/>
        <w:bottom w:val="none" w:sz="0" w:space="0" w:color="auto"/>
        <w:right w:val="none" w:sz="0" w:space="0" w:color="auto"/>
      </w:divBdr>
    </w:div>
    <w:div w:id="2107533584">
      <w:bodyDiv w:val="1"/>
      <w:marLeft w:val="0"/>
      <w:marRight w:val="0"/>
      <w:marTop w:val="0"/>
      <w:marBottom w:val="0"/>
      <w:divBdr>
        <w:top w:val="none" w:sz="0" w:space="0" w:color="auto"/>
        <w:left w:val="none" w:sz="0" w:space="0" w:color="auto"/>
        <w:bottom w:val="none" w:sz="0" w:space="0" w:color="auto"/>
        <w:right w:val="none" w:sz="0" w:space="0" w:color="auto"/>
      </w:divBdr>
    </w:div>
    <w:div w:id="2118863622">
      <w:bodyDiv w:val="1"/>
      <w:marLeft w:val="0"/>
      <w:marRight w:val="0"/>
      <w:marTop w:val="0"/>
      <w:marBottom w:val="0"/>
      <w:divBdr>
        <w:top w:val="none" w:sz="0" w:space="0" w:color="auto"/>
        <w:left w:val="none" w:sz="0" w:space="0" w:color="auto"/>
        <w:bottom w:val="none" w:sz="0" w:space="0" w:color="auto"/>
        <w:right w:val="none" w:sz="0" w:space="0" w:color="auto"/>
      </w:divBdr>
    </w:div>
    <w:div w:id="2131778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BRA@kshousingcor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uduser.gov/portal/datasets/HOME-Income-limits.html" TargetMode="External"/><Relationship Id="rId4" Type="http://schemas.openxmlformats.org/officeDocument/2006/relationships/settings" Target="settings.xml"/><Relationship Id="rId9" Type="http://schemas.openxmlformats.org/officeDocument/2006/relationships/hyperlink" Target="https://www.huduser.gov/portal/datasets/fmr.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0432820-26BF-46CB-B3E1-97CE3A90B114}"/>
      </w:docPartPr>
      <w:docPartBody>
        <w:p w:rsidR="00B61561" w:rsidRDefault="001D4A3E">
          <w:r w:rsidRPr="008442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3E"/>
    <w:rsid w:val="000C4199"/>
    <w:rsid w:val="001D4A3E"/>
    <w:rsid w:val="00291107"/>
    <w:rsid w:val="007F7D30"/>
    <w:rsid w:val="00B61561"/>
    <w:rsid w:val="00F8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199"/>
    <w:rPr>
      <w:color w:val="666666"/>
    </w:rPr>
  </w:style>
  <w:style w:type="paragraph" w:customStyle="1" w:styleId="14F2237D70DF436F975D56B3CAE20D41">
    <w:name w:val="14F2237D70DF436F975D56B3CAE20D41"/>
    <w:rsid w:val="000C4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0CD9-EDBC-41DC-9D4C-D5C89CE2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14</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Tenant Based</vt:lpstr>
    </vt:vector>
  </TitlesOfParts>
  <Company>Microsoft</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Based</dc:title>
  <dc:subject/>
  <dc:creator>Christine Reimler</dc:creator>
  <cp:keywords/>
  <dc:description/>
  <cp:lastModifiedBy>Shyla Rockett</cp:lastModifiedBy>
  <cp:revision>8</cp:revision>
  <cp:lastPrinted>2019-11-08T18:23:00Z</cp:lastPrinted>
  <dcterms:created xsi:type="dcterms:W3CDTF">2026-06-11T15:17:00Z</dcterms:created>
  <dcterms:modified xsi:type="dcterms:W3CDTF">2026-06-17T19:57:00Z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9b55cdd3-1e8d-401f-8a3d-a27c1ba2bd97</vt:lpwstr>
  </property>
</Properties>
</file>