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DA" w:rsidRDefault="00B407DA" w:rsidP="00B407DA">
      <w:pPr>
        <w:jc w:val="center"/>
        <w:rPr>
          <w:b/>
          <w:bCs/>
          <w:sz w:val="28"/>
        </w:rPr>
      </w:pPr>
    </w:p>
    <w:p w:rsidR="00B407DA" w:rsidRDefault="00B407DA" w:rsidP="00B407DA">
      <w:pPr>
        <w:jc w:val="center"/>
        <w:rPr>
          <w:b/>
          <w:bCs/>
          <w:sz w:val="28"/>
        </w:rPr>
      </w:pPr>
      <w:r>
        <w:rPr>
          <w:b/>
          <w:bCs/>
          <w:sz w:val="28"/>
        </w:rPr>
        <w:t xml:space="preserve">WRITTEN DECLARATION OF </w:t>
      </w:r>
      <w:smartTag w:uri="urn:schemas-microsoft-com:office:smarttags" w:element="country-region">
        <w:smartTag w:uri="urn:schemas-microsoft-com:office:smarttags" w:element="place">
          <w:r>
            <w:rPr>
              <w:b/>
              <w:bCs/>
              <w:sz w:val="28"/>
            </w:rPr>
            <w:t>U.S.</w:t>
          </w:r>
        </w:smartTag>
      </w:smartTag>
    </w:p>
    <w:p w:rsidR="00B407DA" w:rsidRDefault="00B407DA" w:rsidP="00B407DA">
      <w:pPr>
        <w:jc w:val="center"/>
        <w:rPr>
          <w:b/>
          <w:bCs/>
          <w:sz w:val="28"/>
        </w:rPr>
      </w:pPr>
      <w:r>
        <w:rPr>
          <w:b/>
          <w:bCs/>
          <w:sz w:val="28"/>
        </w:rPr>
        <w:t>CITIZENSHIP OR NONCITIZEN WITH ELIGIBLE</w:t>
      </w:r>
    </w:p>
    <w:p w:rsidR="00B407DA" w:rsidRDefault="00B407DA" w:rsidP="00B407DA">
      <w:pPr>
        <w:jc w:val="center"/>
        <w:rPr>
          <w:b/>
          <w:bCs/>
          <w:sz w:val="28"/>
        </w:rPr>
      </w:pPr>
      <w:r>
        <w:rPr>
          <w:b/>
          <w:bCs/>
          <w:sz w:val="28"/>
        </w:rPr>
        <w:t>IMMIGRATION STATUS</w:t>
      </w:r>
    </w:p>
    <w:p w:rsidR="00B407DA" w:rsidRDefault="00B407DA" w:rsidP="00B407DA">
      <w:pPr>
        <w:rPr>
          <w:sz w:val="28"/>
        </w:rPr>
      </w:pPr>
    </w:p>
    <w:p w:rsidR="00B407DA" w:rsidRDefault="00B407DA" w:rsidP="00B407DA">
      <w:pPr>
        <w:rPr>
          <w:sz w:val="28"/>
        </w:rPr>
      </w:pPr>
    </w:p>
    <w:p w:rsidR="00B407DA" w:rsidRDefault="00B407DA" w:rsidP="00B407DA">
      <w:pPr>
        <w:pStyle w:val="BodyText"/>
      </w:pPr>
      <w:r>
        <w:t>INSTRUCTIONS:  Complete this format for each member of the household listed on the Family Summary Sheet.</w:t>
      </w:r>
    </w:p>
    <w:p w:rsidR="00B407DA" w:rsidRDefault="00B407DA" w:rsidP="00B407DA">
      <w:pPr>
        <w:rPr>
          <w:sz w:val="28"/>
        </w:rPr>
      </w:pPr>
      <w:bookmarkStart w:id="0" w:name="_GoBack"/>
      <w:bookmarkEnd w:id="0"/>
    </w:p>
    <w:p w:rsidR="00B407DA" w:rsidRDefault="00B407DA" w:rsidP="00B407DA">
      <w:pPr>
        <w:rPr>
          <w:sz w:val="28"/>
        </w:rPr>
      </w:pPr>
      <w:r>
        <w:rPr>
          <w:sz w:val="28"/>
        </w:rPr>
        <w:t xml:space="preserve">Last 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407DA" w:rsidRDefault="00B407DA" w:rsidP="00B407DA">
      <w:pPr>
        <w:rPr>
          <w:sz w:val="28"/>
        </w:rPr>
      </w:pPr>
    </w:p>
    <w:p w:rsidR="00B407DA" w:rsidRDefault="00B407DA" w:rsidP="00B407DA">
      <w:pPr>
        <w:rPr>
          <w:sz w:val="28"/>
        </w:rPr>
      </w:pPr>
      <w:r>
        <w:rPr>
          <w:sz w:val="28"/>
        </w:rPr>
        <w:t xml:space="preserve">First 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Middle Name: </w:t>
      </w:r>
      <w:r>
        <w:rPr>
          <w:sz w:val="28"/>
          <w:u w:val="single"/>
        </w:rPr>
        <w:tab/>
      </w:r>
      <w:r>
        <w:rPr>
          <w:sz w:val="28"/>
          <w:u w:val="single"/>
        </w:rPr>
        <w:tab/>
      </w:r>
      <w:r>
        <w:rPr>
          <w:sz w:val="28"/>
          <w:u w:val="single"/>
        </w:rPr>
        <w:tab/>
      </w:r>
      <w:r>
        <w:rPr>
          <w:sz w:val="28"/>
          <w:u w:val="single"/>
        </w:rPr>
        <w:tab/>
      </w:r>
    </w:p>
    <w:p w:rsidR="00B407DA" w:rsidRDefault="00B407DA" w:rsidP="00B407DA">
      <w:pPr>
        <w:rPr>
          <w:sz w:val="28"/>
        </w:rPr>
      </w:pPr>
    </w:p>
    <w:p w:rsidR="00B407DA" w:rsidRDefault="00B407DA" w:rsidP="00B407DA">
      <w:pPr>
        <w:pStyle w:val="Heading2"/>
      </w:pPr>
      <w:r>
        <w:t>Relationship to</w:t>
      </w:r>
      <w:r>
        <w:tab/>
        <w:t>Date of</w:t>
      </w:r>
    </w:p>
    <w:p w:rsidR="00B407DA" w:rsidRDefault="00B407DA" w:rsidP="00B407DA">
      <w:pPr>
        <w:tabs>
          <w:tab w:val="left" w:pos="5040"/>
          <w:tab w:val="left" w:pos="6660"/>
          <w:tab w:val="left" w:pos="6840"/>
        </w:tabs>
        <w:rPr>
          <w:sz w:val="28"/>
        </w:rPr>
      </w:pPr>
      <w:r>
        <w:rPr>
          <w:sz w:val="28"/>
        </w:rPr>
        <w:t xml:space="preserve">Head of Household </w:t>
      </w:r>
      <w:r>
        <w:rPr>
          <w:sz w:val="28"/>
          <w:u w:val="single"/>
        </w:rPr>
        <w:tab/>
      </w:r>
      <w:r>
        <w:rPr>
          <w:sz w:val="28"/>
        </w:rPr>
        <w:t xml:space="preserve"> Sex </w:t>
      </w:r>
      <w:r>
        <w:rPr>
          <w:sz w:val="28"/>
          <w:u w:val="single"/>
        </w:rPr>
        <w:tab/>
      </w:r>
      <w:r>
        <w:rPr>
          <w:sz w:val="28"/>
        </w:rPr>
        <w:tab/>
        <w:t xml:space="preserve">Birth: </w:t>
      </w:r>
      <w:r>
        <w:rPr>
          <w:sz w:val="28"/>
          <w:u w:val="single"/>
        </w:rPr>
        <w:tab/>
      </w:r>
      <w:r>
        <w:rPr>
          <w:sz w:val="28"/>
          <w:u w:val="single"/>
        </w:rPr>
        <w:tab/>
      </w:r>
      <w:r>
        <w:rPr>
          <w:sz w:val="28"/>
          <w:u w:val="single"/>
        </w:rPr>
        <w:tab/>
      </w:r>
    </w:p>
    <w:p w:rsidR="00B407DA" w:rsidRDefault="00B407DA" w:rsidP="00B407DA">
      <w:pPr>
        <w:tabs>
          <w:tab w:val="left" w:pos="5130"/>
          <w:tab w:val="left" w:pos="6660"/>
          <w:tab w:val="left" w:pos="6840"/>
        </w:tabs>
        <w:rPr>
          <w:sz w:val="28"/>
        </w:rPr>
      </w:pPr>
    </w:p>
    <w:p w:rsidR="00B407DA" w:rsidRDefault="00B407DA" w:rsidP="00B407DA">
      <w:pPr>
        <w:tabs>
          <w:tab w:val="left" w:pos="5130"/>
          <w:tab w:val="left" w:pos="6660"/>
          <w:tab w:val="left" w:pos="6840"/>
        </w:tabs>
        <w:rPr>
          <w:sz w:val="28"/>
        </w:rPr>
      </w:pPr>
      <w:r>
        <w:rPr>
          <w:sz w:val="28"/>
        </w:rPr>
        <w:t>Social</w:t>
      </w:r>
      <w:r>
        <w:rPr>
          <w:sz w:val="28"/>
        </w:rPr>
        <w:tab/>
        <w:t>Alien</w:t>
      </w:r>
    </w:p>
    <w:p w:rsidR="00B407DA" w:rsidRDefault="00B407DA" w:rsidP="00B407DA">
      <w:pPr>
        <w:tabs>
          <w:tab w:val="left" w:pos="5040"/>
          <w:tab w:val="left" w:pos="6660"/>
          <w:tab w:val="left" w:pos="6840"/>
        </w:tabs>
        <w:rPr>
          <w:sz w:val="28"/>
        </w:rPr>
      </w:pPr>
      <w:r>
        <w:rPr>
          <w:sz w:val="28"/>
        </w:rPr>
        <w:t xml:space="preserve">Security No.: </w:t>
      </w:r>
      <w:r>
        <w:rPr>
          <w:sz w:val="28"/>
          <w:u w:val="single"/>
        </w:rPr>
        <w:tab/>
      </w:r>
      <w:r>
        <w:rPr>
          <w:sz w:val="28"/>
        </w:rPr>
        <w:t xml:space="preserve"> Registration No.: </w:t>
      </w:r>
      <w:r>
        <w:rPr>
          <w:sz w:val="28"/>
          <w:u w:val="single"/>
        </w:rPr>
        <w:tab/>
      </w:r>
      <w:r>
        <w:rPr>
          <w:sz w:val="28"/>
          <w:u w:val="single"/>
        </w:rPr>
        <w:tab/>
      </w:r>
      <w:r>
        <w:rPr>
          <w:sz w:val="28"/>
          <w:u w:val="single"/>
        </w:rPr>
        <w:tab/>
      </w:r>
      <w:r>
        <w:rPr>
          <w:sz w:val="28"/>
          <w:u w:val="single"/>
        </w:rPr>
        <w:tab/>
      </w:r>
    </w:p>
    <w:p w:rsidR="00B407DA" w:rsidRDefault="00B407DA" w:rsidP="00B407DA">
      <w:pPr>
        <w:tabs>
          <w:tab w:val="left" w:pos="5040"/>
          <w:tab w:val="left" w:pos="6660"/>
          <w:tab w:val="left" w:pos="6840"/>
        </w:tabs>
        <w:rPr>
          <w:sz w:val="28"/>
        </w:rPr>
      </w:pPr>
    </w:p>
    <w:p w:rsidR="00B407DA" w:rsidRDefault="00B407DA" w:rsidP="00B407DA">
      <w:pPr>
        <w:tabs>
          <w:tab w:val="left" w:pos="5040"/>
          <w:tab w:val="left" w:pos="6660"/>
          <w:tab w:val="left" w:pos="6840"/>
        </w:tabs>
        <w:rPr>
          <w:sz w:val="28"/>
        </w:rPr>
      </w:pPr>
      <w:r>
        <w:rPr>
          <w:sz w:val="28"/>
        </w:rPr>
        <w:t xml:space="preserve">Admission No. </w:t>
      </w:r>
      <w:r>
        <w:rPr>
          <w:sz w:val="28"/>
          <w:u w:val="single"/>
        </w:rPr>
        <w:tab/>
      </w:r>
      <w:r>
        <w:rPr>
          <w:sz w:val="28"/>
        </w:rPr>
        <w:t xml:space="preserve"> (Enter the foreign nation or country to which you owe legal allegiance.  This is normally, but not always, the country of birth.)</w:t>
      </w:r>
    </w:p>
    <w:p w:rsidR="00B407DA" w:rsidRDefault="00B407DA" w:rsidP="00B407DA">
      <w:pPr>
        <w:tabs>
          <w:tab w:val="left" w:pos="5040"/>
          <w:tab w:val="left" w:pos="6660"/>
          <w:tab w:val="left" w:pos="6840"/>
        </w:tabs>
        <w:rPr>
          <w:sz w:val="28"/>
        </w:rPr>
      </w:pPr>
    </w:p>
    <w:p w:rsidR="00B407DA" w:rsidRDefault="00B407DA" w:rsidP="00B407DA">
      <w:pPr>
        <w:tabs>
          <w:tab w:val="left" w:pos="5040"/>
          <w:tab w:val="left" w:pos="6660"/>
          <w:tab w:val="left" w:pos="6840"/>
        </w:tabs>
        <w:rPr>
          <w:sz w:val="28"/>
        </w:rPr>
      </w:pPr>
      <w:r>
        <w:rPr>
          <w:sz w:val="28"/>
        </w:rPr>
        <w:t xml:space="preserve">SAVE Verification No.: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407DA" w:rsidRDefault="00B407DA" w:rsidP="00B407DA">
      <w:pPr>
        <w:pStyle w:val="BodyText"/>
        <w:tabs>
          <w:tab w:val="left" w:pos="3600"/>
          <w:tab w:val="left" w:pos="5040"/>
          <w:tab w:val="left" w:pos="6660"/>
          <w:tab w:val="left" w:pos="6840"/>
        </w:tabs>
      </w:pPr>
      <w:r>
        <w:tab/>
        <w:t>(to be entered by owner if/when received)</w:t>
      </w:r>
    </w:p>
    <w:p w:rsidR="00B407DA" w:rsidRDefault="00B407DA" w:rsidP="00B407DA">
      <w:pPr>
        <w:tabs>
          <w:tab w:val="left" w:pos="3600"/>
          <w:tab w:val="left" w:pos="5040"/>
          <w:tab w:val="left" w:pos="6660"/>
          <w:tab w:val="left" w:pos="6840"/>
        </w:tabs>
        <w:rPr>
          <w:sz w:val="28"/>
        </w:rPr>
      </w:pPr>
    </w:p>
    <w:p w:rsidR="00B407DA" w:rsidRDefault="00B407DA" w:rsidP="00B407DA">
      <w:pPr>
        <w:pBdr>
          <w:bottom w:val="single" w:sz="12" w:space="1" w:color="auto"/>
        </w:pBdr>
        <w:tabs>
          <w:tab w:val="left" w:pos="3600"/>
          <w:tab w:val="left" w:pos="5040"/>
          <w:tab w:val="left" w:pos="6660"/>
          <w:tab w:val="left" w:pos="6840"/>
        </w:tabs>
        <w:rPr>
          <w:sz w:val="28"/>
        </w:rPr>
      </w:pPr>
      <w:r>
        <w:rPr>
          <w:sz w:val="28"/>
        </w:rPr>
        <w:t>INSTRUCTIONS: Complete the Declaration below by printing or typing the person’s first name, middle initial, and last name in the space provided.  Then review the blocks designated below and complete either block number 1, 2 or 3:</w:t>
      </w:r>
    </w:p>
    <w:p w:rsidR="00B407DA" w:rsidRDefault="00B407DA" w:rsidP="00B407DA">
      <w:pPr>
        <w:pBdr>
          <w:bottom w:val="single" w:sz="12" w:space="1" w:color="auto"/>
        </w:pBdr>
        <w:tabs>
          <w:tab w:val="left" w:pos="3600"/>
          <w:tab w:val="left" w:pos="5040"/>
          <w:tab w:val="left" w:pos="6660"/>
          <w:tab w:val="left" w:pos="6840"/>
        </w:tabs>
        <w:rPr>
          <w:sz w:val="28"/>
        </w:rPr>
      </w:pPr>
    </w:p>
    <w:p w:rsidR="00B407DA" w:rsidRDefault="00B407DA" w:rsidP="00B407DA">
      <w:pPr>
        <w:tabs>
          <w:tab w:val="left" w:pos="3600"/>
          <w:tab w:val="left" w:pos="5040"/>
          <w:tab w:val="left" w:pos="6660"/>
          <w:tab w:val="left" w:pos="6840"/>
        </w:tabs>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p>
    <w:p w:rsidR="00B407DA" w:rsidRDefault="00B407DA" w:rsidP="00B407DA">
      <w:pPr>
        <w:tabs>
          <w:tab w:val="left" w:pos="3600"/>
          <w:tab w:val="left" w:pos="5040"/>
          <w:tab w:val="left" w:pos="6660"/>
          <w:tab w:val="left" w:pos="6840"/>
        </w:tabs>
        <w:rPr>
          <w:sz w:val="28"/>
        </w:rPr>
      </w:pPr>
    </w:p>
    <w:p w:rsidR="00B407DA" w:rsidRDefault="00B407DA" w:rsidP="00B407DA">
      <w:pPr>
        <w:tabs>
          <w:tab w:val="left" w:pos="3600"/>
          <w:tab w:val="left" w:pos="5040"/>
          <w:tab w:val="left" w:pos="6660"/>
          <w:tab w:val="left" w:pos="6840"/>
        </w:tabs>
        <w:rPr>
          <w:sz w:val="28"/>
        </w:rPr>
      </w:pPr>
    </w:p>
    <w:p w:rsidR="00B407DA" w:rsidRDefault="00B407DA" w:rsidP="00B407DA">
      <w:pPr>
        <w:tabs>
          <w:tab w:val="left" w:pos="3600"/>
          <w:tab w:val="left" w:pos="5040"/>
          <w:tab w:val="left" w:pos="6660"/>
          <w:tab w:val="left" w:pos="6840"/>
        </w:tabs>
        <w:rPr>
          <w:sz w:val="28"/>
        </w:rPr>
      </w:pPr>
    </w:p>
    <w:p w:rsidR="00B407DA" w:rsidRDefault="00B407DA" w:rsidP="00B407DA">
      <w:pPr>
        <w:tabs>
          <w:tab w:val="left" w:pos="3600"/>
          <w:tab w:val="left" w:pos="5040"/>
          <w:tab w:val="left" w:pos="6660"/>
          <w:tab w:val="left" w:pos="6840"/>
        </w:tabs>
        <w:rPr>
          <w:sz w:val="28"/>
        </w:rPr>
      </w:pPr>
    </w:p>
    <w:p w:rsidR="00B407DA" w:rsidRDefault="00B407DA" w:rsidP="00B407DA">
      <w:pPr>
        <w:tabs>
          <w:tab w:val="left" w:pos="3600"/>
          <w:tab w:val="left" w:pos="5040"/>
          <w:tab w:val="left" w:pos="6660"/>
          <w:tab w:val="left" w:pos="6840"/>
        </w:tabs>
        <w:rPr>
          <w:sz w:val="28"/>
        </w:rPr>
      </w:pPr>
    </w:p>
    <w:p w:rsidR="00B407DA" w:rsidRDefault="00B407DA" w:rsidP="00B407DA">
      <w:pPr>
        <w:tabs>
          <w:tab w:val="left" w:pos="3600"/>
          <w:tab w:val="left" w:pos="5040"/>
          <w:tab w:val="left" w:pos="6660"/>
          <w:tab w:val="left" w:pos="6840"/>
        </w:tabs>
        <w:rPr>
          <w:sz w:val="28"/>
        </w:rPr>
      </w:pPr>
    </w:p>
    <w:p w:rsidR="00B407DA" w:rsidRDefault="00B407DA" w:rsidP="00B407DA">
      <w:pPr>
        <w:tabs>
          <w:tab w:val="left" w:pos="3600"/>
          <w:tab w:val="left" w:pos="5040"/>
          <w:tab w:val="left" w:pos="6660"/>
          <w:tab w:val="left" w:pos="6840"/>
        </w:tabs>
        <w:rPr>
          <w:sz w:val="28"/>
        </w:rPr>
      </w:pPr>
    </w:p>
    <w:p w:rsidR="00B407DA" w:rsidRDefault="00B407DA" w:rsidP="00B407DA">
      <w:pPr>
        <w:tabs>
          <w:tab w:val="left" w:pos="3600"/>
          <w:tab w:val="left" w:pos="5040"/>
          <w:tab w:val="left" w:pos="6660"/>
          <w:tab w:val="left" w:pos="6840"/>
        </w:tabs>
        <w:rPr>
          <w:sz w:val="28"/>
        </w:rPr>
      </w:pPr>
    </w:p>
    <w:p w:rsidR="00B407DA" w:rsidRDefault="00B407DA" w:rsidP="00B407DA">
      <w:pPr>
        <w:tabs>
          <w:tab w:val="left" w:pos="3600"/>
          <w:tab w:val="left" w:pos="5040"/>
          <w:tab w:val="left" w:pos="6660"/>
          <w:tab w:val="left" w:pos="6840"/>
        </w:tabs>
        <w:rPr>
          <w:sz w:val="28"/>
        </w:rPr>
      </w:pPr>
    </w:p>
    <w:p w:rsidR="00B407DA" w:rsidRPr="00B407DA" w:rsidRDefault="00B407DA" w:rsidP="00B407DA">
      <w:pPr>
        <w:pStyle w:val="BodyText"/>
        <w:tabs>
          <w:tab w:val="left" w:pos="3600"/>
          <w:tab w:val="left" w:pos="5040"/>
          <w:tab w:val="left" w:pos="6660"/>
          <w:tab w:val="left" w:pos="6840"/>
        </w:tabs>
        <w:rPr>
          <w:sz w:val="26"/>
          <w:szCs w:val="26"/>
        </w:rPr>
      </w:pPr>
      <w:r w:rsidRPr="00B407DA">
        <w:rPr>
          <w:sz w:val="26"/>
          <w:szCs w:val="26"/>
        </w:rPr>
        <w:t>DECLARATION:</w:t>
      </w:r>
    </w:p>
    <w:p w:rsidR="00B407DA" w:rsidRPr="00B407DA" w:rsidRDefault="00B407DA" w:rsidP="00B407DA">
      <w:pPr>
        <w:tabs>
          <w:tab w:val="left" w:pos="3600"/>
          <w:tab w:val="left" w:pos="5040"/>
          <w:tab w:val="left" w:pos="6660"/>
          <w:tab w:val="left" w:pos="6840"/>
        </w:tabs>
        <w:rPr>
          <w:sz w:val="26"/>
          <w:szCs w:val="26"/>
        </w:rPr>
      </w:pPr>
    </w:p>
    <w:p w:rsidR="00B407DA" w:rsidRPr="00B407DA" w:rsidRDefault="00B407DA" w:rsidP="00B407DA">
      <w:pPr>
        <w:tabs>
          <w:tab w:val="left" w:pos="3600"/>
          <w:tab w:val="left" w:pos="5040"/>
          <w:tab w:val="left" w:pos="6660"/>
          <w:tab w:val="left" w:pos="6840"/>
        </w:tabs>
        <w:rPr>
          <w:sz w:val="26"/>
          <w:szCs w:val="26"/>
        </w:rPr>
      </w:pPr>
      <w:r w:rsidRPr="00B407DA">
        <w:rPr>
          <w:sz w:val="26"/>
          <w:szCs w:val="26"/>
        </w:rPr>
        <w:t xml:space="preserve">I, </w:t>
      </w:r>
      <w:r w:rsidRPr="00B407DA">
        <w:rPr>
          <w:sz w:val="26"/>
          <w:szCs w:val="26"/>
          <w:u w:val="single"/>
        </w:rPr>
        <w:tab/>
      </w:r>
      <w:r w:rsidRPr="00B407DA">
        <w:rPr>
          <w:sz w:val="26"/>
          <w:szCs w:val="26"/>
          <w:u w:val="single"/>
        </w:rPr>
        <w:tab/>
      </w:r>
      <w:r w:rsidRPr="00B407DA">
        <w:rPr>
          <w:sz w:val="26"/>
          <w:szCs w:val="26"/>
        </w:rPr>
        <w:t xml:space="preserve"> hereby declare, under </w:t>
      </w:r>
    </w:p>
    <w:p w:rsidR="00B407DA" w:rsidRPr="00B407DA" w:rsidRDefault="00B407DA" w:rsidP="00B407DA">
      <w:pPr>
        <w:pStyle w:val="BodyText"/>
        <w:tabs>
          <w:tab w:val="left" w:pos="540"/>
          <w:tab w:val="left" w:pos="3600"/>
          <w:tab w:val="left" w:pos="5040"/>
          <w:tab w:val="left" w:pos="6660"/>
          <w:tab w:val="left" w:pos="6840"/>
        </w:tabs>
        <w:rPr>
          <w:sz w:val="26"/>
          <w:szCs w:val="26"/>
        </w:rPr>
      </w:pPr>
      <w:r w:rsidRPr="00B407DA">
        <w:rPr>
          <w:sz w:val="26"/>
          <w:szCs w:val="26"/>
        </w:rPr>
        <w:tab/>
        <w:t>(print/type first, middle &amp; last name)</w:t>
      </w:r>
    </w:p>
    <w:p w:rsidR="00B407DA" w:rsidRPr="00B407DA" w:rsidRDefault="00B407DA" w:rsidP="00B407DA">
      <w:pPr>
        <w:tabs>
          <w:tab w:val="left" w:pos="540"/>
          <w:tab w:val="left" w:pos="3600"/>
          <w:tab w:val="left" w:pos="5040"/>
          <w:tab w:val="left" w:pos="6660"/>
          <w:tab w:val="left" w:pos="6840"/>
        </w:tabs>
        <w:rPr>
          <w:sz w:val="26"/>
          <w:szCs w:val="26"/>
        </w:rPr>
      </w:pPr>
    </w:p>
    <w:p w:rsidR="00B407DA" w:rsidRPr="00B407DA" w:rsidRDefault="00B407DA" w:rsidP="00B407DA">
      <w:pPr>
        <w:tabs>
          <w:tab w:val="left" w:pos="540"/>
          <w:tab w:val="left" w:pos="3600"/>
          <w:tab w:val="left" w:pos="5040"/>
          <w:tab w:val="left" w:pos="6660"/>
          <w:tab w:val="left" w:pos="6840"/>
        </w:tabs>
        <w:rPr>
          <w:sz w:val="26"/>
          <w:szCs w:val="26"/>
        </w:rPr>
      </w:pPr>
      <w:r w:rsidRPr="00B407DA">
        <w:rPr>
          <w:sz w:val="26"/>
          <w:szCs w:val="26"/>
        </w:rPr>
        <w:t>penalty of perjury, that I am:</w:t>
      </w:r>
    </w:p>
    <w:p w:rsidR="00B407DA" w:rsidRPr="00B407DA" w:rsidRDefault="00B407DA" w:rsidP="00B407DA">
      <w:pPr>
        <w:tabs>
          <w:tab w:val="left" w:pos="540"/>
          <w:tab w:val="left" w:pos="3600"/>
          <w:tab w:val="left" w:pos="5040"/>
          <w:tab w:val="left" w:pos="6660"/>
          <w:tab w:val="left" w:pos="6840"/>
        </w:tabs>
        <w:rPr>
          <w:sz w:val="26"/>
          <w:szCs w:val="26"/>
        </w:rPr>
      </w:pPr>
    </w:p>
    <w:p w:rsidR="00B407DA" w:rsidRPr="00B407DA" w:rsidRDefault="00B407DA" w:rsidP="00B407DA">
      <w:pPr>
        <w:tabs>
          <w:tab w:val="left" w:pos="540"/>
          <w:tab w:val="left" w:pos="1440"/>
          <w:tab w:val="left" w:pos="3600"/>
          <w:tab w:val="left" w:pos="5040"/>
          <w:tab w:val="left" w:pos="6660"/>
          <w:tab w:val="left" w:pos="6840"/>
        </w:tabs>
        <w:rPr>
          <w:sz w:val="26"/>
          <w:szCs w:val="26"/>
        </w:rPr>
      </w:pPr>
      <w:r w:rsidRPr="00B407DA">
        <w:rPr>
          <w:sz w:val="26"/>
          <w:szCs w:val="26"/>
          <w:u w:val="single"/>
        </w:rPr>
        <w:tab/>
      </w:r>
      <w:r w:rsidRPr="00B407DA">
        <w:rPr>
          <w:sz w:val="26"/>
          <w:szCs w:val="26"/>
        </w:rPr>
        <w:t xml:space="preserve"> 1.</w:t>
      </w:r>
      <w:r w:rsidRPr="00B407DA">
        <w:rPr>
          <w:sz w:val="26"/>
          <w:szCs w:val="26"/>
        </w:rPr>
        <w:tab/>
        <w:t>A citizen or national of the United States</w:t>
      </w:r>
    </w:p>
    <w:p w:rsidR="00B407DA" w:rsidRPr="00B407DA" w:rsidRDefault="00B407DA" w:rsidP="00B407DA">
      <w:pPr>
        <w:tabs>
          <w:tab w:val="left" w:pos="540"/>
          <w:tab w:val="left" w:pos="1440"/>
          <w:tab w:val="left" w:pos="3600"/>
          <w:tab w:val="left" w:pos="5040"/>
          <w:tab w:val="left" w:pos="6660"/>
          <w:tab w:val="left" w:pos="6840"/>
        </w:tabs>
        <w:rPr>
          <w:sz w:val="26"/>
          <w:szCs w:val="26"/>
        </w:rPr>
      </w:pPr>
    </w:p>
    <w:p w:rsidR="00B407DA" w:rsidRPr="00B407DA" w:rsidRDefault="00B407DA" w:rsidP="00B407DA">
      <w:pPr>
        <w:tabs>
          <w:tab w:val="left" w:pos="540"/>
          <w:tab w:val="left" w:pos="1440"/>
          <w:tab w:val="left" w:pos="3600"/>
          <w:tab w:val="left" w:pos="5040"/>
          <w:tab w:val="left" w:pos="6660"/>
          <w:tab w:val="left" w:pos="6840"/>
        </w:tabs>
        <w:rPr>
          <w:sz w:val="26"/>
          <w:szCs w:val="26"/>
        </w:rPr>
      </w:pPr>
      <w:r w:rsidRPr="00B407DA">
        <w:rPr>
          <w:sz w:val="26"/>
          <w:szCs w:val="26"/>
        </w:rPr>
        <w:tab/>
      </w:r>
      <w:r w:rsidRPr="00B407DA">
        <w:rPr>
          <w:sz w:val="26"/>
          <w:szCs w:val="26"/>
        </w:rPr>
        <w:tab/>
        <w:t>If you checked this block, no further information is required.</w:t>
      </w:r>
    </w:p>
    <w:p w:rsidR="00B407DA" w:rsidRPr="00B407DA" w:rsidRDefault="00B407DA" w:rsidP="00B407DA">
      <w:pPr>
        <w:tabs>
          <w:tab w:val="left" w:pos="540"/>
          <w:tab w:val="left" w:pos="1440"/>
          <w:tab w:val="left" w:pos="3600"/>
          <w:tab w:val="left" w:pos="5040"/>
          <w:tab w:val="left" w:pos="6660"/>
          <w:tab w:val="left" w:pos="6840"/>
        </w:tabs>
        <w:ind w:left="1440"/>
        <w:rPr>
          <w:sz w:val="26"/>
          <w:szCs w:val="26"/>
        </w:rPr>
      </w:pPr>
      <w:r w:rsidRPr="00B407DA">
        <w:rPr>
          <w:sz w:val="26"/>
          <w:szCs w:val="26"/>
        </w:rPr>
        <w:t>Sign and date below.  If this block is checked on behalf of a child, the adult who resides in the tax credit unit who is responsible for the child should sign and date below.</w:t>
      </w:r>
    </w:p>
    <w:p w:rsidR="00B407DA" w:rsidRPr="00B407DA" w:rsidRDefault="00B407DA" w:rsidP="00B407DA">
      <w:pPr>
        <w:tabs>
          <w:tab w:val="left" w:pos="540"/>
          <w:tab w:val="left" w:pos="1440"/>
          <w:tab w:val="left" w:pos="3600"/>
          <w:tab w:val="left" w:pos="5040"/>
          <w:tab w:val="left" w:pos="6660"/>
          <w:tab w:val="left" w:pos="6840"/>
        </w:tabs>
        <w:rPr>
          <w:sz w:val="26"/>
          <w:szCs w:val="26"/>
        </w:rPr>
      </w:pPr>
    </w:p>
    <w:p w:rsidR="00B407DA" w:rsidRPr="00B407DA" w:rsidRDefault="00B407DA" w:rsidP="00B407DA">
      <w:pPr>
        <w:tabs>
          <w:tab w:val="left" w:pos="540"/>
          <w:tab w:val="left" w:pos="1440"/>
          <w:tab w:val="left" w:pos="3600"/>
          <w:tab w:val="left" w:pos="5040"/>
          <w:tab w:val="left" w:pos="6660"/>
          <w:tab w:val="left" w:pos="6840"/>
        </w:tabs>
        <w:rPr>
          <w:sz w:val="26"/>
          <w:szCs w:val="26"/>
        </w:rPr>
      </w:pPr>
    </w:p>
    <w:p w:rsidR="00B407DA" w:rsidRPr="00B407DA" w:rsidRDefault="00B407DA" w:rsidP="00B407DA">
      <w:pPr>
        <w:tabs>
          <w:tab w:val="left" w:pos="540"/>
          <w:tab w:val="left" w:pos="1440"/>
          <w:tab w:val="left" w:pos="3600"/>
          <w:tab w:val="left" w:pos="5040"/>
          <w:tab w:val="left" w:pos="6660"/>
          <w:tab w:val="left" w:pos="6840"/>
        </w:tabs>
        <w:rPr>
          <w:sz w:val="26"/>
          <w:szCs w:val="26"/>
        </w:rPr>
      </w:pP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p>
    <w:p w:rsidR="00B407DA" w:rsidRPr="00B407DA" w:rsidRDefault="00B407DA" w:rsidP="00B407DA">
      <w:pPr>
        <w:tabs>
          <w:tab w:val="left" w:pos="540"/>
          <w:tab w:val="left" w:pos="1440"/>
          <w:tab w:val="left" w:pos="3600"/>
          <w:tab w:val="left" w:pos="5040"/>
          <w:tab w:val="left" w:pos="6660"/>
          <w:tab w:val="left" w:pos="6840"/>
        </w:tabs>
        <w:rPr>
          <w:sz w:val="26"/>
          <w:szCs w:val="26"/>
        </w:rPr>
      </w:pPr>
      <w:r w:rsidRPr="00B407DA">
        <w:rPr>
          <w:sz w:val="26"/>
          <w:szCs w:val="26"/>
        </w:rPr>
        <w:tab/>
        <w:t>(Signature)</w:t>
      </w:r>
      <w:r w:rsidRPr="00B407DA">
        <w:rPr>
          <w:sz w:val="26"/>
          <w:szCs w:val="26"/>
        </w:rPr>
        <w:tab/>
      </w:r>
      <w:r w:rsidRPr="00B407DA">
        <w:rPr>
          <w:sz w:val="26"/>
          <w:szCs w:val="26"/>
        </w:rPr>
        <w:tab/>
      </w:r>
      <w:r w:rsidRPr="00B407DA">
        <w:rPr>
          <w:sz w:val="26"/>
          <w:szCs w:val="26"/>
        </w:rPr>
        <w:tab/>
      </w:r>
      <w:r w:rsidRPr="00B407DA">
        <w:rPr>
          <w:sz w:val="26"/>
          <w:szCs w:val="26"/>
        </w:rPr>
        <w:tab/>
      </w:r>
      <w:r w:rsidRPr="00B407DA">
        <w:rPr>
          <w:sz w:val="26"/>
          <w:szCs w:val="26"/>
        </w:rPr>
        <w:tab/>
        <w:t>(Date)</w:t>
      </w:r>
    </w:p>
    <w:p w:rsidR="00B407DA" w:rsidRPr="00B407DA" w:rsidRDefault="00B407DA" w:rsidP="00B407DA">
      <w:pPr>
        <w:tabs>
          <w:tab w:val="left" w:pos="540"/>
          <w:tab w:val="left" w:pos="1440"/>
          <w:tab w:val="left" w:pos="3600"/>
          <w:tab w:val="left" w:pos="5040"/>
          <w:tab w:val="left" w:pos="6660"/>
          <w:tab w:val="left" w:pos="6840"/>
        </w:tabs>
        <w:rPr>
          <w:sz w:val="26"/>
          <w:szCs w:val="26"/>
        </w:rPr>
      </w:pPr>
    </w:p>
    <w:p w:rsidR="00B407DA" w:rsidRPr="00B407DA" w:rsidRDefault="00B407DA" w:rsidP="00B407DA">
      <w:pPr>
        <w:tabs>
          <w:tab w:val="left" w:pos="540"/>
          <w:tab w:val="left" w:pos="1440"/>
          <w:tab w:val="left" w:pos="3600"/>
          <w:tab w:val="left" w:pos="5040"/>
          <w:tab w:val="left" w:pos="6660"/>
          <w:tab w:val="left" w:pos="6840"/>
        </w:tabs>
        <w:rPr>
          <w:sz w:val="26"/>
          <w:szCs w:val="26"/>
        </w:rPr>
      </w:pPr>
    </w:p>
    <w:p w:rsidR="00B407DA" w:rsidRPr="00B407DA" w:rsidRDefault="00B407DA" w:rsidP="00B407DA">
      <w:pPr>
        <w:tabs>
          <w:tab w:val="left" w:pos="540"/>
          <w:tab w:val="left" w:pos="1440"/>
          <w:tab w:val="left" w:pos="3600"/>
          <w:tab w:val="left" w:pos="5040"/>
          <w:tab w:val="left" w:pos="5760"/>
          <w:tab w:val="left" w:pos="6840"/>
        </w:tabs>
        <w:rPr>
          <w:sz w:val="26"/>
          <w:szCs w:val="26"/>
          <w:u w:val="single"/>
        </w:rPr>
      </w:pPr>
      <w:r w:rsidRPr="00B407DA">
        <w:rPr>
          <w:i/>
          <w:iCs/>
          <w:sz w:val="26"/>
          <w:szCs w:val="26"/>
        </w:rPr>
        <w:t xml:space="preserve">Check here if adult signed for a child: </w:t>
      </w:r>
      <w:r w:rsidRPr="00B407DA">
        <w:rPr>
          <w:sz w:val="26"/>
          <w:szCs w:val="26"/>
          <w:u w:val="single"/>
        </w:rPr>
        <w:tab/>
      </w:r>
      <w:r w:rsidRPr="00B407DA">
        <w:rPr>
          <w:sz w:val="26"/>
          <w:szCs w:val="26"/>
          <w:u w:val="single"/>
        </w:rPr>
        <w:tab/>
      </w:r>
    </w:p>
    <w:p w:rsidR="00B407DA" w:rsidRDefault="00B407DA" w:rsidP="00B407DA">
      <w:pPr>
        <w:tabs>
          <w:tab w:val="left" w:pos="540"/>
          <w:tab w:val="left" w:pos="1440"/>
          <w:tab w:val="left" w:pos="3600"/>
          <w:tab w:val="left" w:pos="5040"/>
          <w:tab w:val="left" w:pos="5760"/>
          <w:tab w:val="left" w:pos="6840"/>
        </w:tabs>
        <w:rPr>
          <w:sz w:val="26"/>
          <w:szCs w:val="26"/>
          <w:u w:val="single"/>
        </w:rPr>
      </w:pPr>
    </w:p>
    <w:p w:rsidR="00B407DA" w:rsidRPr="00B407DA" w:rsidRDefault="00B407DA" w:rsidP="00B407DA">
      <w:pPr>
        <w:tabs>
          <w:tab w:val="left" w:pos="540"/>
          <w:tab w:val="left" w:pos="1440"/>
          <w:tab w:val="left" w:pos="3600"/>
          <w:tab w:val="left" w:pos="5040"/>
          <w:tab w:val="left" w:pos="5760"/>
          <w:tab w:val="left" w:pos="6840"/>
        </w:tabs>
        <w:rPr>
          <w:sz w:val="26"/>
          <w:szCs w:val="26"/>
          <w:u w:val="single"/>
        </w:rPr>
      </w:pP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p>
    <w:p w:rsidR="00B407DA" w:rsidRPr="00B407DA" w:rsidRDefault="00B407DA" w:rsidP="00B407DA">
      <w:pPr>
        <w:tabs>
          <w:tab w:val="left" w:pos="540"/>
          <w:tab w:val="left" w:pos="1440"/>
          <w:tab w:val="left" w:pos="3600"/>
          <w:tab w:val="left" w:pos="5040"/>
          <w:tab w:val="left" w:pos="5760"/>
          <w:tab w:val="left" w:pos="6840"/>
        </w:tabs>
        <w:rPr>
          <w:sz w:val="26"/>
          <w:szCs w:val="26"/>
          <w:u w:val="single"/>
        </w:rPr>
      </w:pPr>
    </w:p>
    <w:p w:rsidR="00B407DA" w:rsidRPr="00B407DA" w:rsidRDefault="00B407DA" w:rsidP="00B407DA">
      <w:pPr>
        <w:tabs>
          <w:tab w:val="left" w:pos="540"/>
          <w:tab w:val="left" w:pos="1440"/>
          <w:tab w:val="left" w:pos="3600"/>
          <w:tab w:val="left" w:pos="5040"/>
          <w:tab w:val="left" w:pos="5760"/>
          <w:tab w:val="left" w:pos="6840"/>
        </w:tabs>
        <w:ind w:left="1440" w:hanging="1440"/>
        <w:rPr>
          <w:sz w:val="26"/>
          <w:szCs w:val="26"/>
        </w:rPr>
      </w:pPr>
      <w:r w:rsidRPr="00B407DA">
        <w:rPr>
          <w:sz w:val="26"/>
          <w:szCs w:val="26"/>
          <w:u w:val="single"/>
        </w:rPr>
        <w:tab/>
      </w:r>
      <w:r w:rsidRPr="00B407DA">
        <w:rPr>
          <w:sz w:val="26"/>
          <w:szCs w:val="26"/>
        </w:rPr>
        <w:t xml:space="preserve"> 2.</w:t>
      </w:r>
      <w:r w:rsidRPr="00B407DA">
        <w:rPr>
          <w:sz w:val="26"/>
          <w:szCs w:val="26"/>
        </w:rPr>
        <w:tab/>
        <w:t>A noncitizen with eligible immigration status in the category checked below:</w:t>
      </w:r>
    </w:p>
    <w:p w:rsidR="00B407DA" w:rsidRPr="00B407DA" w:rsidRDefault="00B407DA" w:rsidP="00B407DA">
      <w:pPr>
        <w:tabs>
          <w:tab w:val="left" w:pos="540"/>
          <w:tab w:val="left" w:pos="1440"/>
          <w:tab w:val="left" w:pos="3600"/>
          <w:tab w:val="left" w:pos="5040"/>
          <w:tab w:val="left" w:pos="5760"/>
          <w:tab w:val="left" w:pos="6840"/>
        </w:tabs>
        <w:ind w:left="1440" w:hanging="1440"/>
        <w:rPr>
          <w:sz w:val="26"/>
          <w:szCs w:val="26"/>
        </w:rPr>
      </w:pP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r w:rsidRPr="00B407DA">
        <w:rPr>
          <w:sz w:val="26"/>
          <w:szCs w:val="26"/>
        </w:rPr>
        <w:tab/>
      </w:r>
      <w:r w:rsidRPr="00B407DA">
        <w:rPr>
          <w:sz w:val="26"/>
          <w:szCs w:val="26"/>
          <w:u w:val="single"/>
        </w:rPr>
        <w:tab/>
      </w:r>
      <w:r w:rsidRPr="00B407DA">
        <w:rPr>
          <w:sz w:val="26"/>
          <w:szCs w:val="26"/>
        </w:rPr>
        <w:tab/>
        <w:t xml:space="preserve">A noncitizen lawfully admitted for permanent residence, as defined by section 101(a)(20) of the Immigration and Nationality Act (INA), as an immigrant, as defined by section 101(a)(15) </w:t>
      </w:r>
      <w:r w:rsidRPr="00B407DA">
        <w:rPr>
          <w:sz w:val="26"/>
          <w:szCs w:val="26"/>
        </w:rPr>
        <w:tab/>
        <w:t>of the INA (8 U.S.C. 1101 (A)(20) AND 1101 (A)(15), respectively (immigrants).  This category includes a noncitizen admitted under section 210 or 210A of the INA (8 U.S.C. 1160 or 1161), (special agricultural worker), who has been granted lawful temporary resident status;</w:t>
      </w: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r w:rsidRPr="00B407DA">
        <w:rPr>
          <w:sz w:val="26"/>
          <w:szCs w:val="26"/>
        </w:rPr>
        <w:tab/>
      </w:r>
      <w:r w:rsidRPr="00B407DA">
        <w:rPr>
          <w:sz w:val="26"/>
          <w:szCs w:val="26"/>
          <w:u w:val="single"/>
        </w:rPr>
        <w:tab/>
      </w:r>
      <w:r w:rsidRPr="00B407DA">
        <w:rPr>
          <w:sz w:val="26"/>
          <w:szCs w:val="26"/>
        </w:rPr>
        <w:tab/>
        <w:t>A noncitizen that entered the United States before January 1, 1972, or such later date as enacted by law, and has continuously maintained residence in the United States since then, and who is not ineligible for citizenship, but who is deemed to be lawfully admitted for permanent residence as a result of an exercise of discretion by the Attorney General under section 249 of the INA (8 U.S.C. 1259);</w:t>
      </w: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r w:rsidRPr="00B407DA">
        <w:rPr>
          <w:sz w:val="26"/>
          <w:szCs w:val="26"/>
        </w:rPr>
        <w:lastRenderedPageBreak/>
        <w:tab/>
      </w:r>
      <w:r w:rsidRPr="00B407DA">
        <w:rPr>
          <w:sz w:val="26"/>
          <w:szCs w:val="26"/>
          <w:u w:val="single"/>
        </w:rPr>
        <w:tab/>
      </w:r>
      <w:r w:rsidRPr="00B407DA">
        <w:rPr>
          <w:sz w:val="26"/>
          <w:szCs w:val="26"/>
        </w:rPr>
        <w:tab/>
        <w:t>A noncitizen who is lawfully present in the United States pursuant to an admission under section 207 of the INA (8 U.S.C. 1157) (refugee status); pursuant to the granting of asylum which has not been terminated under section 208 of the INA (8 U.S.C. 1158) asylum status; or as a result of being granted conditional entry under section 203(a)(7) of the INA (8 U.S.C. 1153(a)(7) before April 1, 1980 because of persecution or fear of persecution on account of race, religion, or political opinion or because of being uprooted by catastrophic national calamity;</w:t>
      </w: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r w:rsidRPr="00B407DA">
        <w:rPr>
          <w:sz w:val="26"/>
          <w:szCs w:val="26"/>
        </w:rPr>
        <w:tab/>
      </w:r>
      <w:r w:rsidRPr="00B407DA">
        <w:rPr>
          <w:sz w:val="26"/>
          <w:szCs w:val="26"/>
          <w:u w:val="single"/>
        </w:rPr>
        <w:tab/>
      </w:r>
      <w:r w:rsidRPr="00B407DA">
        <w:rPr>
          <w:sz w:val="26"/>
          <w:szCs w:val="26"/>
        </w:rPr>
        <w:tab/>
        <w:t>A noncitizen who is lawfully present in the United States as a result of an exercise of discretion by the Attorney General for emergent reasons or reasons deemed strictly in the public interest under section 212(d)(5) of the INA (8 U.S.C. 1182(d)(5) (parole statues);</w:t>
      </w: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r w:rsidRPr="00B407DA">
        <w:rPr>
          <w:sz w:val="26"/>
          <w:szCs w:val="26"/>
        </w:rPr>
        <w:tab/>
      </w:r>
      <w:r w:rsidRPr="00B407DA">
        <w:rPr>
          <w:sz w:val="26"/>
          <w:szCs w:val="26"/>
          <w:u w:val="single"/>
        </w:rPr>
        <w:tab/>
      </w:r>
      <w:r w:rsidRPr="00B407DA">
        <w:rPr>
          <w:sz w:val="26"/>
          <w:szCs w:val="26"/>
        </w:rPr>
        <w:tab/>
        <w:t>A noncitizen who is lawfully present in the United States as a result of the Attorney General’s withholding deportation under section 243(h) of the INA (8 U.S.C. 1253(h)) (threat to life or freedom); or</w:t>
      </w: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r w:rsidRPr="00B407DA">
        <w:rPr>
          <w:sz w:val="26"/>
          <w:szCs w:val="26"/>
        </w:rPr>
        <w:tab/>
      </w:r>
      <w:r w:rsidRPr="00B407DA">
        <w:rPr>
          <w:sz w:val="26"/>
          <w:szCs w:val="26"/>
          <w:u w:val="single"/>
        </w:rPr>
        <w:tab/>
      </w:r>
      <w:r w:rsidRPr="00B407DA">
        <w:rPr>
          <w:sz w:val="26"/>
          <w:szCs w:val="26"/>
        </w:rPr>
        <w:tab/>
        <w:t>A noncitizen lawfully admitted for temporary or permanent residence under section 245A of the INA (8 U.S.C. 1255a) (amnesty granted under INA 245A).</w:t>
      </w: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p>
    <w:p w:rsid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r w:rsidRPr="00B407DA">
        <w:rPr>
          <w:sz w:val="26"/>
          <w:szCs w:val="26"/>
          <w:u w:val="single"/>
        </w:rPr>
        <w:tab/>
      </w: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r w:rsidRPr="00B407DA">
        <w:rPr>
          <w:sz w:val="26"/>
          <w:szCs w:val="26"/>
        </w:rPr>
        <w:tab/>
      </w:r>
      <w:r w:rsidRPr="00B407DA">
        <w:rPr>
          <w:sz w:val="26"/>
          <w:szCs w:val="26"/>
        </w:rPr>
        <w:tab/>
        <w:t>(Signature)</w:t>
      </w:r>
      <w:r w:rsidRPr="00B407DA">
        <w:rPr>
          <w:sz w:val="26"/>
          <w:szCs w:val="26"/>
        </w:rPr>
        <w:tab/>
      </w:r>
      <w:r w:rsidRPr="00B407DA">
        <w:rPr>
          <w:sz w:val="26"/>
          <w:szCs w:val="26"/>
        </w:rPr>
        <w:tab/>
      </w:r>
      <w:r w:rsidRPr="00B407DA">
        <w:rPr>
          <w:sz w:val="26"/>
          <w:szCs w:val="26"/>
        </w:rPr>
        <w:tab/>
      </w:r>
      <w:r w:rsidRPr="00B407DA">
        <w:rPr>
          <w:sz w:val="26"/>
          <w:szCs w:val="26"/>
        </w:rPr>
        <w:tab/>
      </w:r>
      <w:r w:rsidRPr="00B407DA">
        <w:rPr>
          <w:sz w:val="26"/>
          <w:szCs w:val="26"/>
        </w:rPr>
        <w:tab/>
      </w:r>
      <w:r w:rsidRPr="00B407DA">
        <w:rPr>
          <w:sz w:val="26"/>
          <w:szCs w:val="26"/>
        </w:rPr>
        <w:tab/>
        <w:t>(Date)</w:t>
      </w: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p>
    <w:p w:rsidR="00B407DA" w:rsidRPr="00B407DA" w:rsidRDefault="00B407DA" w:rsidP="00B407DA">
      <w:pPr>
        <w:tabs>
          <w:tab w:val="left" w:pos="540"/>
          <w:tab w:val="left" w:pos="1170"/>
          <w:tab w:val="left" w:pos="1440"/>
          <w:tab w:val="left" w:pos="3600"/>
          <w:tab w:val="left" w:pos="5040"/>
          <w:tab w:val="left" w:pos="5760"/>
          <w:tab w:val="left" w:pos="6840"/>
        </w:tabs>
        <w:ind w:left="1440" w:hanging="1440"/>
        <w:rPr>
          <w:sz w:val="26"/>
          <w:szCs w:val="26"/>
        </w:rPr>
      </w:pPr>
    </w:p>
    <w:p w:rsidR="00B407DA" w:rsidRPr="00B407DA" w:rsidRDefault="00B407DA" w:rsidP="00B407DA">
      <w:pPr>
        <w:tabs>
          <w:tab w:val="left" w:pos="540"/>
          <w:tab w:val="left" w:pos="1440"/>
          <w:tab w:val="left" w:pos="3600"/>
          <w:tab w:val="left" w:pos="5040"/>
          <w:tab w:val="left" w:pos="5760"/>
          <w:tab w:val="left" w:pos="6840"/>
        </w:tabs>
        <w:rPr>
          <w:sz w:val="26"/>
          <w:szCs w:val="26"/>
        </w:rPr>
      </w:pPr>
    </w:p>
    <w:p w:rsidR="00B407DA" w:rsidRPr="00B407DA" w:rsidRDefault="00B407DA" w:rsidP="00B407DA">
      <w:pPr>
        <w:tabs>
          <w:tab w:val="left" w:pos="3600"/>
          <w:tab w:val="left" w:pos="5040"/>
          <w:tab w:val="left" w:pos="6660"/>
          <w:tab w:val="left" w:pos="6840"/>
        </w:tabs>
        <w:rPr>
          <w:sz w:val="26"/>
          <w:szCs w:val="26"/>
        </w:rPr>
      </w:pPr>
    </w:p>
    <w:p w:rsidR="00BA309F" w:rsidRPr="00B407DA" w:rsidRDefault="00BA309F">
      <w:pPr>
        <w:rPr>
          <w:sz w:val="26"/>
          <w:szCs w:val="26"/>
        </w:rPr>
      </w:pPr>
    </w:p>
    <w:sectPr w:rsidR="00BA309F" w:rsidRPr="00B407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7DA" w:rsidRDefault="00B407DA" w:rsidP="00B407DA">
      <w:r>
        <w:separator/>
      </w:r>
    </w:p>
  </w:endnote>
  <w:endnote w:type="continuationSeparator" w:id="0">
    <w:p w:rsidR="00B407DA" w:rsidRDefault="00B407DA" w:rsidP="00B4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7DA" w:rsidRDefault="00B407DA" w:rsidP="00B407DA">
      <w:r>
        <w:separator/>
      </w:r>
    </w:p>
  </w:footnote>
  <w:footnote w:type="continuationSeparator" w:id="0">
    <w:p w:rsidR="00B407DA" w:rsidRDefault="00B407DA" w:rsidP="00B40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DA" w:rsidRPr="00880E19" w:rsidRDefault="00B407DA" w:rsidP="00B407DA">
    <w:pPr>
      <w:pStyle w:val="Header"/>
      <w:jc w:val="right"/>
      <w:rPr>
        <w:rFonts w:ascii="Montserrat" w:hAnsi="Montserrat"/>
        <w:iCs/>
        <w:sz w:val="20"/>
        <w:szCs w:val="20"/>
      </w:rPr>
    </w:pPr>
    <w:r w:rsidRPr="00880E19">
      <w:rPr>
        <w:rFonts w:ascii="Montserrat" w:hAnsi="Montserrat"/>
        <w:iCs/>
        <w:sz w:val="20"/>
        <w:szCs w:val="20"/>
      </w:rPr>
      <w:t>Sample Form #2</w:t>
    </w:r>
    <w:r>
      <w:rPr>
        <w:rFonts w:ascii="Montserrat" w:hAnsi="Montserrat"/>
        <w:iCs/>
        <w:sz w:val="20"/>
        <w:szCs w:val="20"/>
      </w:rPr>
      <w:t>3</w:t>
    </w:r>
  </w:p>
  <w:p w:rsidR="00B407DA" w:rsidRPr="00880E19" w:rsidRDefault="00B407DA" w:rsidP="00B407DA">
    <w:pPr>
      <w:pStyle w:val="Header"/>
      <w:jc w:val="right"/>
      <w:rPr>
        <w:rFonts w:ascii="Montserrat" w:hAnsi="Montserrat"/>
        <w:iCs/>
        <w:sz w:val="20"/>
        <w:szCs w:val="20"/>
      </w:rPr>
    </w:pPr>
    <w:r w:rsidRPr="00880E19">
      <w:rPr>
        <w:rFonts w:ascii="Montserrat" w:hAnsi="Montserrat"/>
        <w:iCs/>
        <w:sz w:val="20"/>
        <w:szCs w:val="20"/>
      </w:rPr>
      <w:t>Last Updated Oct 19</w:t>
    </w:r>
  </w:p>
  <w:p w:rsidR="00B407DA" w:rsidRDefault="00B40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j4HcBab3d3zSDifk9K/3IbGDmgqaaaHyC4oWfV4aCPbRftBoUw5A2lUhdzlvMsNBSpcCMPkKlMa8P2yK+qsoAg==" w:salt="oPIY8uWMUKdPcwhtQo3M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DA"/>
    <w:rsid w:val="00622356"/>
    <w:rsid w:val="00783BCE"/>
    <w:rsid w:val="00B407DA"/>
    <w:rsid w:val="00BA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95F7682"/>
  <w15:chartTrackingRefBased/>
  <w15:docId w15:val="{C19B1AA5-1558-4D13-9CF2-00373468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407DA"/>
    <w:pPr>
      <w:keepNext/>
      <w:tabs>
        <w:tab w:val="left" w:pos="684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07DA"/>
  </w:style>
  <w:style w:type="paragraph" w:styleId="Footer">
    <w:name w:val="footer"/>
    <w:basedOn w:val="Normal"/>
    <w:link w:val="FooterChar"/>
    <w:uiPriority w:val="99"/>
    <w:unhideWhenUsed/>
    <w:rsid w:val="00B407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07DA"/>
  </w:style>
  <w:style w:type="character" w:customStyle="1" w:styleId="Heading2Char">
    <w:name w:val="Heading 2 Char"/>
    <w:basedOn w:val="DefaultParagraphFont"/>
    <w:link w:val="Heading2"/>
    <w:rsid w:val="00B407DA"/>
    <w:rPr>
      <w:rFonts w:ascii="Times New Roman" w:eastAsia="Times New Roman" w:hAnsi="Times New Roman" w:cs="Times New Roman"/>
      <w:sz w:val="28"/>
      <w:szCs w:val="24"/>
    </w:rPr>
  </w:style>
  <w:style w:type="paragraph" w:styleId="BodyText">
    <w:name w:val="Body Text"/>
    <w:basedOn w:val="Normal"/>
    <w:link w:val="BodyTextChar"/>
    <w:rsid w:val="00B407DA"/>
    <w:rPr>
      <w:sz w:val="28"/>
    </w:rPr>
  </w:style>
  <w:style w:type="character" w:customStyle="1" w:styleId="BodyTextChar">
    <w:name w:val="Body Text Char"/>
    <w:basedOn w:val="DefaultParagraphFont"/>
    <w:link w:val="BodyText"/>
    <w:rsid w:val="00B407D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 Whitehead</dc:creator>
  <cp:keywords/>
  <dc:description/>
  <cp:lastModifiedBy>Katie R. Whitehead</cp:lastModifiedBy>
  <cp:revision>2</cp:revision>
  <dcterms:created xsi:type="dcterms:W3CDTF">2019-11-20T14:19:00Z</dcterms:created>
  <dcterms:modified xsi:type="dcterms:W3CDTF">2019-11-20T14:23:00Z</dcterms:modified>
</cp:coreProperties>
</file>